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rFonts w:ascii="Arial" w:hAnsi="Arial" w:eastAsia="Arial" w:cs="Arial"/>
          <w:b/>
          <w:b/>
          <w:sz w:val="24"/>
          <w:szCs w:val="24"/>
        </w:rPr>
      </w:pPr>
      <w:r>
        <w:rPr>
          <w:rFonts w:eastAsia="Arial" w:cs="Arial" w:ascii="Arial" w:hAnsi="Arial"/>
          <w:b/>
          <w:sz w:val="24"/>
          <w:szCs w:val="24"/>
        </w:rPr>
        <w:t>FACULTY RESEARCH AWARD NOMINATION FORM 2022</w:t>
      </w:r>
    </w:p>
    <w:p>
      <w:pPr>
        <w:pStyle w:val="LOnormal"/>
        <w:rPr>
          <w:rFonts w:ascii="Arial" w:hAnsi="Arial" w:eastAsia="Arial" w:cs="Arial"/>
          <w:b/>
          <w:b/>
          <w:sz w:val="24"/>
          <w:szCs w:val="24"/>
        </w:rPr>
      </w:pPr>
      <w:r>
        <w:rPr>
          <w:rFonts w:eastAsia="Arial" w:cs="Arial" w:ascii="Arial" w:hAnsi="Arial"/>
          <w:sz w:val="24"/>
          <w:szCs w:val="24"/>
        </w:rPr>
        <w:t xml:space="preserve">To acknowledge outstanding faculty research, the University has established an annual award. Any full-time faculty (including FTI) or full-time student may nominate any </w:t>
      </w:r>
      <w:r>
        <w:rPr>
          <w:rFonts w:eastAsia="Arial" w:cs="Arial" w:ascii="Arial" w:hAnsi="Arial"/>
          <w:b/>
          <w:sz w:val="24"/>
          <w:szCs w:val="24"/>
        </w:rPr>
        <w:t>full-time tenured or tenure track eligible faculty member or full time instructor (FTI) who has completed at least one year of service at the time of the nomination at SSU who they believe exhibits the qualities of an outstanding researcher.</w:t>
      </w:r>
    </w:p>
    <w:p>
      <w:pPr>
        <w:pStyle w:val="LOnormal"/>
        <w:rPr>
          <w:rFonts w:ascii="Arial" w:hAnsi="Arial" w:eastAsia="Arial" w:cs="Arial"/>
          <w:sz w:val="24"/>
          <w:szCs w:val="24"/>
        </w:rPr>
      </w:pPr>
      <w:r>
        <w:rPr>
          <w:rFonts w:eastAsia="Arial" w:cs="Arial" w:ascii="Arial" w:hAnsi="Arial"/>
          <w:sz w:val="24"/>
          <w:szCs w:val="24"/>
        </w:rPr>
        <w:t xml:space="preserve">A nominator should complete this form and submit it to one of the three academic deans no later than </w:t>
      </w:r>
      <w:r>
        <w:rPr>
          <w:rFonts w:eastAsia="Arial" w:cs="Arial" w:ascii="Arial" w:hAnsi="Arial"/>
          <w:color w:val="C9211E"/>
          <w:sz w:val="24"/>
          <w:szCs w:val="24"/>
        </w:rPr>
        <w:t>Thursday, April1</w:t>
      </w:r>
      <w:r>
        <w:rPr>
          <w:rFonts w:eastAsia="Arial" w:cs="Arial" w:ascii="Arial" w:hAnsi="Arial"/>
          <w:color w:val="C9211E"/>
          <w:sz w:val="24"/>
          <w:szCs w:val="24"/>
        </w:rPr>
        <w:t>4</w:t>
      </w:r>
      <w:r>
        <w:rPr>
          <w:rFonts w:eastAsia="Arial" w:cs="Arial" w:ascii="Arial" w:hAnsi="Arial"/>
          <w:color w:val="C9211E"/>
          <w:sz w:val="24"/>
          <w:szCs w:val="24"/>
        </w:rPr>
        <w:t>th, 2022.</w:t>
      </w:r>
      <w:r>
        <w:rPr>
          <w:rFonts w:eastAsia="Arial" w:cs="Arial" w:ascii="Arial" w:hAnsi="Arial"/>
          <w:color w:val="FF0000"/>
          <w:sz w:val="24"/>
          <w:szCs w:val="24"/>
        </w:rPr>
        <w:t xml:space="preserve">  </w:t>
      </w:r>
      <w:r>
        <w:rPr>
          <w:rFonts w:eastAsia="Arial" w:cs="Arial" w:ascii="Arial" w:hAnsi="Arial"/>
          <w:sz w:val="24"/>
          <w:szCs w:val="24"/>
        </w:rPr>
        <w:t>(Additional copies of this form may be accessed online via the Teaching and Learning Center Website under Awards:</w:t>
      </w:r>
    </w:p>
    <w:p>
      <w:pPr>
        <w:pStyle w:val="LOnormal"/>
        <w:rPr>
          <w:rFonts w:ascii="Arial" w:hAnsi="Arial" w:eastAsia="Arial" w:cs="Arial"/>
          <w:sz w:val="24"/>
          <w:szCs w:val="24"/>
        </w:rPr>
      </w:pPr>
      <w:hyperlink r:id="rId2">
        <w:r>
          <w:rPr>
            <w:rFonts w:eastAsia="Arial" w:cs="Arial" w:ascii="Arial" w:hAnsi="Arial"/>
            <w:color w:val="1155CC"/>
            <w:sz w:val="24"/>
            <w:szCs w:val="24"/>
            <w:u w:val="single"/>
          </w:rPr>
          <w:t>https://www.shawnee.edu/areas-study/clark-memorial-library/teaching-learning-center/faculty-awards-nominations</w:t>
        </w:r>
      </w:hyperlink>
    </w:p>
    <w:p>
      <w:pPr>
        <w:pStyle w:val="LOnormal"/>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Nominations should be submitted to the office of CAS Dean, Dr. Jennifer Pauley, Massie Hall, room 100; the office of CPS Dean, Dr. Paul Madden, second floor of ATC. </w:t>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b/>
          <w:b/>
          <w:sz w:val="24"/>
          <w:szCs w:val="24"/>
        </w:rPr>
      </w:pPr>
      <w:r>
        <w:rPr>
          <w:rFonts w:eastAsia="Arial" w:cs="Arial" w:ascii="Arial" w:hAnsi="Arial"/>
          <w:b/>
          <w:sz w:val="24"/>
          <w:szCs w:val="24"/>
        </w:rPr>
        <w:t>Nominated Full-time Faculty Member:</w:t>
      </w:r>
    </w:p>
    <w:p>
      <w:pPr>
        <w:pStyle w:val="LOnormal"/>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rPr>
        <w:t>____________________________________________</w:t>
      </w:r>
    </w:p>
    <w:p>
      <w:pPr>
        <w:pStyle w:val="LOnormal"/>
        <w:rPr>
          <w:rFonts w:ascii="Arial" w:hAnsi="Arial" w:eastAsia="Arial" w:cs="Arial"/>
          <w:b/>
          <w:b/>
          <w:sz w:val="24"/>
          <w:szCs w:val="24"/>
        </w:rPr>
      </w:pPr>
      <w:r>
        <w:rPr>
          <w:rFonts w:eastAsia="Arial" w:cs="Arial" w:ascii="Arial" w:hAnsi="Arial"/>
          <w:b/>
          <w:sz w:val="24"/>
          <w:szCs w:val="24"/>
        </w:rPr>
        <w:t xml:space="preserve">Criteria for Faculty Research Award: </w:t>
      </w:r>
      <w:r>
        <w:rPr>
          <w:rFonts w:eastAsia="Arial" w:cs="Arial" w:ascii="Arial" w:hAnsi="Arial"/>
          <w:color w:val="333333"/>
          <w:sz w:val="24"/>
          <w:szCs w:val="24"/>
        </w:rPr>
        <w:t>Extraordinary dedication to research demonstrated by excellence in the following areas: impact on and involvement with students and contribution to undergraduate or graduate research in the institution, community and profession; and support from colleagues, current and former students.</w:t>
      </w:r>
    </w:p>
    <w:p>
      <w:pPr>
        <w:pStyle w:val="LOnormal"/>
        <w:keepNext w:val="false"/>
        <w:keepLines w:val="false"/>
        <w:widowControl/>
        <w:shd w:val="clear" w:fill="auto"/>
        <w:spacing w:lineRule="auto" w:line="276" w:before="0" w:after="200"/>
        <w:ind w:left="0"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Rationale for the Nomination*: </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rPr>
        <w:t>Specify what makes this faculty an outstanding researcher and provide examples of demonstrated excellence in research. (*If you need more space, attach an additional page.)</w:t>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t>Nominator _____________________________ (Please sign your name)</w:t>
      </w:r>
    </w:p>
    <w:p>
      <w:pPr>
        <w:pStyle w:val="LOnormal"/>
        <w:spacing w:before="0" w:after="200"/>
        <w:rPr>
          <w:rFonts w:ascii="Arial" w:hAnsi="Arial" w:eastAsia="Arial" w:cs="Arial"/>
          <w:sz w:val="24"/>
          <w:szCs w:val="24"/>
        </w:rPr>
      </w:pPr>
      <w:r>
        <w:rPr>
          <w:rFonts w:eastAsia="Arial" w:cs="Arial" w:ascii="Arial" w:hAnsi="Arial"/>
          <w:sz w:val="24"/>
          <w:szCs w:val="24"/>
        </w:rPr>
        <w:tab/>
        <w:t xml:space="preserve">     _____________________________ (Please print your name)</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rsid w:val="005c6d46"/>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22c33"/>
    <w:rPr>
      <w:rFonts w:ascii="Segoe UI" w:hAnsi="Segoe UI" w:cs="Segoe UI"/>
      <w:sz w:val="18"/>
      <w:szCs w:val="1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NoSpacing">
    <w:name w:val="No Spacing"/>
    <w:uiPriority w:val="1"/>
    <w:qFormat/>
    <w:rsid w:val="005c6d46"/>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BalloonText">
    <w:name w:val="Balloon Text"/>
    <w:basedOn w:val="LOnormal"/>
    <w:link w:val="BalloonTextChar"/>
    <w:uiPriority w:val="99"/>
    <w:semiHidden/>
    <w:unhideWhenUsed/>
    <w:qFormat/>
    <w:rsid w:val="00b22c33"/>
    <w:pPr>
      <w:spacing w:lineRule="auto" w:line="240" w:before="0" w:after="0"/>
    </w:pPr>
    <w:rPr>
      <w:rFonts w:ascii="Segoe UI" w:hAnsi="Segoe UI" w:cs="Segoe UI"/>
      <w:sz w:val="18"/>
      <w:szCs w:val="18"/>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hawnee.edu/areas-study/clark-memorial-library/teaching-learning-center/faculty-awards-nomination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NsDRtWolWam+ybB20PzcR9Pa5bA==">AMUW2mVBQM6fX/k9u2w8IL0+1MW8vI5tDqVLvNaKMfyWJtaszaHlStq6V8mYiOECUHJEichbL7sGjFcYw+ax8aHPlYS2l8lnkLaXhXkA+oyq8yrUNQJ9wrg=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LibreOffice/7.0.2.2$Windows_X86_64 LibreOffice_project/8349ace3c3162073abd90d81fd06dcfb6b36b994</Application>
  <Pages>1</Pages>
  <Words>227</Words>
  <Characters>1474</Characters>
  <CharactersWithSpaces>1700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2020-01-22T17:31:00Z</dcterms:created>
  <dc:creator>kfleeman</dc:creator>
  <dc:description/>
  <dc:language>en-US</dc:language>
  <cp:lastModifiedBy/>
  <dcterms:modified xsi:type="dcterms:W3CDTF">2022-03-31T09:22:40Z</dcterms:modified>
  <cp:revision>3</cp:revision>
  <dc:subject/>
  <dc:title/>
</cp:coreProperties>
</file>