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C0248" w14:textId="77777777" w:rsidR="00FE4378" w:rsidRPr="00423530" w:rsidRDefault="00F4705C" w:rsidP="00423530">
      <w:pPr>
        <w:rPr>
          <w:b/>
          <w:sz w:val="28"/>
          <w:szCs w:val="28"/>
        </w:rPr>
      </w:pPr>
      <w:r w:rsidRPr="00423530">
        <w:rPr>
          <w:b/>
          <w:noProof/>
          <w:sz w:val="28"/>
          <w:szCs w:val="28"/>
        </w:rPr>
        <mc:AlternateContent>
          <mc:Choice Requires="wps">
            <w:drawing>
              <wp:anchor distT="0" distB="0" distL="114300" distR="114300" simplePos="0" relativeHeight="251659264" behindDoc="0" locked="0" layoutInCell="1" allowOverlap="1" wp14:anchorId="756699CA" wp14:editId="7C26C467">
                <wp:simplePos x="0" y="0"/>
                <wp:positionH relativeFrom="page">
                  <wp:posOffset>914400</wp:posOffset>
                </wp:positionH>
                <wp:positionV relativeFrom="page">
                  <wp:posOffset>5208104</wp:posOffset>
                </wp:positionV>
                <wp:extent cx="5936615" cy="3153824"/>
                <wp:effectExtent l="0" t="0" r="6985" b="8890"/>
                <wp:wrapNone/>
                <wp:docPr id="138" name="Text Box 138"/>
                <wp:cNvGraphicFramePr/>
                <a:graphic xmlns:a="http://schemas.openxmlformats.org/drawingml/2006/main">
                  <a:graphicData uri="http://schemas.microsoft.com/office/word/2010/wordprocessingShape">
                    <wps:wsp>
                      <wps:cNvSpPr txBox="1"/>
                      <wps:spPr>
                        <a:xfrm>
                          <a:off x="0" y="0"/>
                          <a:ext cx="5936615" cy="31538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6" w:type="pct"/>
                              <w:jc w:val="center"/>
                              <w:tblBorders>
                                <w:bottom w:val="single" w:sz="8" w:space="0" w:color="auto"/>
                                <w:insideH w:val="single" w:sz="4" w:space="0" w:color="auto"/>
                                <w:insideV w:val="single" w:sz="8" w:space="0" w:color="323E4F" w:themeColor="text2" w:themeShade="BF"/>
                              </w:tblBorders>
                              <w:tblCellMar>
                                <w:top w:w="1296" w:type="dxa"/>
                                <w:left w:w="360" w:type="dxa"/>
                                <w:bottom w:w="1296" w:type="dxa"/>
                                <w:right w:w="360" w:type="dxa"/>
                              </w:tblCellMar>
                              <w:tblLook w:val="04A0" w:firstRow="1" w:lastRow="0" w:firstColumn="1" w:lastColumn="0" w:noHBand="0" w:noVBand="1"/>
                            </w:tblPr>
                            <w:tblGrid>
                              <w:gridCol w:w="4582"/>
                              <w:gridCol w:w="4746"/>
                            </w:tblGrid>
                            <w:tr w:rsidR="00403219" w14:paraId="1EE328BE" w14:textId="77777777" w:rsidTr="0070578E">
                              <w:trPr>
                                <w:trHeight w:val="4555"/>
                                <w:jc w:val="center"/>
                              </w:trPr>
                              <w:tc>
                                <w:tcPr>
                                  <w:tcW w:w="2456" w:type="pct"/>
                                  <w:vAlign w:val="center"/>
                                </w:tcPr>
                                <w:sdt>
                                  <w:sdtPr>
                                    <w:rPr>
                                      <w:rFonts w:asciiTheme="majorHAnsi" w:eastAsiaTheme="majorEastAsia" w:hAnsiTheme="majorHAnsi" w:cstheme="majorBidi"/>
                                      <w:spacing w:val="-10"/>
                                      <w:kern w:val="28"/>
                                      <w:sz w:val="56"/>
                                      <w:szCs w:val="56"/>
                                    </w:rPr>
                                    <w:alias w:val="Title"/>
                                    <w:tag w:val=""/>
                                    <w:id w:val="1084191577"/>
                                    <w:dataBinding w:prefixMappings="xmlns:ns0='http://purl.org/dc/elements/1.1/' xmlns:ns1='http://schemas.openxmlformats.org/package/2006/metadata/core-properties' " w:xpath="/ns1:coreProperties[1]/ns0:title[1]" w:storeItemID="{6C3C8BC8-F283-45AE-878A-BAB7291924A1}"/>
                                    <w:text/>
                                  </w:sdtPr>
                                  <w:sdtEndPr/>
                                  <w:sdtContent>
                                    <w:p w14:paraId="1C5C3752" w14:textId="77777777" w:rsidR="00403219" w:rsidRPr="00686D31" w:rsidRDefault="00CC7D24" w:rsidP="00403219">
                                      <w:pPr>
                                        <w:pStyle w:val="NoSpacing"/>
                                        <w:spacing w:line="312" w:lineRule="auto"/>
                                        <w:jc w:val="center"/>
                                      </w:pPr>
                                      <w:r>
                                        <w:rPr>
                                          <w:rFonts w:asciiTheme="majorHAnsi" w:eastAsiaTheme="majorEastAsia" w:hAnsiTheme="majorHAnsi" w:cstheme="majorBidi"/>
                                          <w:spacing w:val="-10"/>
                                          <w:kern w:val="28"/>
                                          <w:sz w:val="56"/>
                                          <w:szCs w:val="56"/>
                                        </w:rPr>
                                        <w:t>Onboarding Guide</w:t>
                                      </w:r>
                                    </w:p>
                                  </w:sdtContent>
                                </w:sdt>
                                <w:p w14:paraId="18C2F44C" w14:textId="77777777" w:rsidR="00423530" w:rsidRPr="00B25462" w:rsidRDefault="00423530">
                                  <w:pPr>
                                    <w:jc w:val="right"/>
                                    <w:rPr>
                                      <w:color w:val="8496B0" w:themeColor="text2" w:themeTint="99"/>
                                    </w:rPr>
                                  </w:pPr>
                                </w:p>
                                <w:sdt>
                                  <w:sdtPr>
                                    <w:rPr>
                                      <w:color w:val="000000" w:themeColor="text1"/>
                                      <w:sz w:val="24"/>
                                      <w:szCs w:val="24"/>
                                    </w:rPr>
                                    <w:alias w:val="Subtitle"/>
                                    <w:tag w:val=""/>
                                    <w:id w:val="1821303042"/>
                                    <w:showingPlcHdr/>
                                    <w:dataBinding w:prefixMappings="xmlns:ns0='http://purl.org/dc/elements/1.1/' xmlns:ns1='http://schemas.openxmlformats.org/package/2006/metadata/core-properties' " w:xpath="/ns1:coreProperties[1]/ns0:subject[1]" w:storeItemID="{6C3C8BC8-F283-45AE-878A-BAB7291924A1}"/>
                                    <w:text/>
                                  </w:sdtPr>
                                  <w:sdtEndPr/>
                                  <w:sdtContent>
                                    <w:p w14:paraId="0A22C13C" w14:textId="77777777" w:rsidR="00423530" w:rsidRDefault="00B25462" w:rsidP="00B25462">
                                      <w:pPr>
                                        <w:jc w:val="right"/>
                                        <w:rPr>
                                          <w:sz w:val="24"/>
                                          <w:szCs w:val="24"/>
                                        </w:rPr>
                                      </w:pPr>
                                      <w:r>
                                        <w:rPr>
                                          <w:color w:val="000000" w:themeColor="text1"/>
                                          <w:sz w:val="24"/>
                                          <w:szCs w:val="24"/>
                                        </w:rPr>
                                        <w:t xml:space="preserve">     </w:t>
                                      </w:r>
                                    </w:p>
                                  </w:sdtContent>
                                </w:sdt>
                              </w:tc>
                              <w:tc>
                                <w:tcPr>
                                  <w:tcW w:w="2544" w:type="pct"/>
                                  <w:vAlign w:val="center"/>
                                </w:tcPr>
                                <w:sdt>
                                  <w:sdtPr>
                                    <w:rPr>
                                      <w:rFonts w:asciiTheme="majorHAnsi" w:eastAsiaTheme="majorEastAsia" w:hAnsiTheme="majorHAnsi" w:cstheme="majorBidi"/>
                                      <w:spacing w:val="-10"/>
                                      <w:kern w:val="28"/>
                                      <w:sz w:val="28"/>
                                      <w:szCs w:val="28"/>
                                    </w:rPr>
                                    <w:alias w:val="Abstract"/>
                                    <w:tag w:val=""/>
                                    <w:id w:val="-2045906541"/>
                                    <w:dataBinding w:prefixMappings="xmlns:ns0='http://schemas.microsoft.com/office/2006/coverPageProps' " w:xpath="/ns0:CoverPageProperties[1]/ns0:Abstract[1]" w:storeItemID="{55AF091B-3C7A-41E3-B477-F2FDAA23CFDA}"/>
                                    <w:text/>
                                  </w:sdtPr>
                                  <w:sdtEndPr/>
                                  <w:sdtContent>
                                    <w:p w14:paraId="725BC20E" w14:textId="77777777" w:rsidR="00403219" w:rsidRPr="00686D31" w:rsidRDefault="003634A9" w:rsidP="00403219">
                                      <w:pPr>
                                        <w:rPr>
                                          <w:rFonts w:asciiTheme="majorHAnsi" w:eastAsiaTheme="majorEastAsia" w:hAnsiTheme="majorHAnsi" w:cstheme="majorBidi"/>
                                          <w:spacing w:val="-10"/>
                                          <w:kern w:val="28"/>
                                          <w:sz w:val="28"/>
                                          <w:szCs w:val="28"/>
                                        </w:rPr>
                                      </w:pPr>
                                      <w:r w:rsidRPr="00686D31">
                                        <w:rPr>
                                          <w:rFonts w:asciiTheme="majorHAnsi" w:eastAsiaTheme="majorEastAsia" w:hAnsiTheme="majorHAnsi" w:cstheme="majorBidi"/>
                                          <w:spacing w:val="-10"/>
                                          <w:kern w:val="28"/>
                                          <w:sz w:val="28"/>
                                          <w:szCs w:val="28"/>
                                        </w:rPr>
                                        <w:t xml:space="preserve">At Shawnee State University, we are dedicated to your success as a new employee. We have developed a program to assist you and your manager </w:t>
                                      </w:r>
                                      <w:r>
                                        <w:rPr>
                                          <w:rFonts w:asciiTheme="majorHAnsi" w:eastAsiaTheme="majorEastAsia" w:hAnsiTheme="majorHAnsi" w:cstheme="majorBidi"/>
                                          <w:spacing w:val="-10"/>
                                          <w:kern w:val="28"/>
                                          <w:sz w:val="28"/>
                                          <w:szCs w:val="28"/>
                                        </w:rPr>
                                        <w:t>with navigating</w:t>
                                      </w:r>
                                      <w:r w:rsidRPr="00686D31">
                                        <w:rPr>
                                          <w:rFonts w:asciiTheme="majorHAnsi" w:eastAsiaTheme="majorEastAsia" w:hAnsiTheme="majorHAnsi" w:cstheme="majorBidi"/>
                                          <w:spacing w:val="-10"/>
                                          <w:kern w:val="28"/>
                                          <w:sz w:val="28"/>
                                          <w:szCs w:val="28"/>
                                        </w:rPr>
                                        <w:t xml:space="preserve"> the onboarding process. In this guide you will find our program details. </w:t>
                                      </w:r>
                                    </w:p>
                                  </w:sdtContent>
                                </w:sdt>
                                <w:p w14:paraId="45309A2F" w14:textId="77777777" w:rsidR="0099582F" w:rsidRDefault="0099582F">
                                  <w:pPr>
                                    <w:rPr>
                                      <w:color w:val="000000" w:themeColor="text1"/>
                                    </w:rPr>
                                  </w:pPr>
                                </w:p>
                                <w:sdt>
                                  <w:sdtPr>
                                    <w:rPr>
                                      <w:color w:val="ED7D31" w:themeColor="accent2"/>
                                      <w:sz w:val="26"/>
                                      <w:szCs w:val="26"/>
                                    </w:rPr>
                                    <w:alias w:val="Author"/>
                                    <w:tag w:val=""/>
                                    <w:id w:val="102781772"/>
                                    <w:dataBinding w:prefixMappings="xmlns:ns0='http://purl.org/dc/elements/1.1/' xmlns:ns1='http://schemas.openxmlformats.org/package/2006/metadata/core-properties' " w:xpath="/ns1:coreProperties[1]/ns0:creator[1]" w:storeItemID="{6C3C8BC8-F283-45AE-878A-BAB7291924A1}"/>
                                    <w:text/>
                                  </w:sdtPr>
                                  <w:sdtEndPr/>
                                  <w:sdtContent>
                                    <w:p w14:paraId="7497C3BB" w14:textId="77777777" w:rsidR="00423530" w:rsidRDefault="0087531C">
                                      <w:pPr>
                                        <w:pStyle w:val="NoSpacing"/>
                                        <w:rPr>
                                          <w:color w:val="ED7D31" w:themeColor="accent2"/>
                                          <w:sz w:val="26"/>
                                          <w:szCs w:val="26"/>
                                        </w:rPr>
                                      </w:pPr>
                                      <w:r>
                                        <w:rPr>
                                          <w:color w:val="ED7D31" w:themeColor="accent2"/>
                                          <w:sz w:val="26"/>
                                          <w:szCs w:val="26"/>
                                        </w:rPr>
                                        <w:t>Megan Ketter</w:t>
                                      </w:r>
                                    </w:p>
                                  </w:sdtContent>
                                </w:sdt>
                                <w:p w14:paraId="7D3CC1C9" w14:textId="77777777" w:rsidR="00423530" w:rsidRDefault="00423530" w:rsidP="00B25462">
                                  <w:pPr>
                                    <w:pStyle w:val="NoSpacing"/>
                                  </w:pPr>
                                </w:p>
                              </w:tc>
                            </w:tr>
                          </w:tbl>
                          <w:p w14:paraId="0B9ECA15" w14:textId="77777777" w:rsidR="00423530" w:rsidRDefault="00423530"/>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56699CA" id="_x0000_t202" coordsize="21600,21600" o:spt="202" path="m,l,21600r21600,l21600,xe">
                <v:stroke joinstyle="miter"/>
                <v:path gradientshapeok="t" o:connecttype="rect"/>
              </v:shapetype>
              <v:shape id="Text Box 138" o:spid="_x0000_s1026" type="#_x0000_t202" style="position:absolute;margin-left:1in;margin-top:410.1pt;width:467.45pt;height:24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" fillcolor="white [3201]" stroked="f" strokeweight=".5pt">
                <v:textbox inset="0,0,0,0">
                  <w:txbxContent>
                    <w:tbl>
                      <w:tblPr>
                        <w:tblW w:w="4986" w:type="pct"/>
                        <w:jc w:val="center"/>
                        <w:tblBorders>
                          <w:bottom w:val="single" w:sz="8" w:space="0" w:color="auto"/>
                          <w:insideH w:val="single" w:sz="4" w:space="0" w:color="auto"/>
                          <w:insideV w:val="single" w:sz="8" w:space="0" w:color="323E4F" w:themeColor="text2" w:themeShade="BF"/>
                        </w:tblBorders>
                        <w:tblCellMar>
                          <w:top w:w="1296" w:type="dxa"/>
                          <w:left w:w="360" w:type="dxa"/>
                          <w:bottom w:w="1296" w:type="dxa"/>
                          <w:right w:w="360" w:type="dxa"/>
                        </w:tblCellMar>
                        <w:tblLook w:val="04A0" w:firstRow="1" w:lastRow="0" w:firstColumn="1" w:lastColumn="0" w:noHBand="0" w:noVBand="1"/>
                      </w:tblPr>
                      <w:tblGrid>
                        <w:gridCol w:w="4582"/>
                        <w:gridCol w:w="4746"/>
                      </w:tblGrid>
                      <w:tr w:rsidR="00403219" w14:paraId="1EE328BE" w14:textId="77777777" w:rsidTr="0070578E">
                        <w:trPr>
                          <w:trHeight w:val="4555"/>
                          <w:jc w:val="center"/>
                        </w:trPr>
                        <w:tc>
                          <w:tcPr>
                            <w:tcW w:w="2456" w:type="pct"/>
                            <w:vAlign w:val="center"/>
                          </w:tcPr>
                          <w:sdt>
                            <w:sdtPr>
                              <w:rPr>
                                <w:rFonts w:asciiTheme="majorHAnsi" w:eastAsiaTheme="majorEastAsia" w:hAnsiTheme="majorHAnsi" w:cstheme="majorBidi"/>
                                <w:spacing w:val="-10"/>
                                <w:kern w:val="28"/>
                                <w:sz w:val="56"/>
                                <w:szCs w:val="56"/>
                              </w:rPr>
                              <w:alias w:val="Title"/>
                              <w:tag w:val=""/>
                              <w:id w:val="1084191577"/>
                              <w:dataBinding w:prefixMappings="xmlns:ns0='http://purl.org/dc/elements/1.1/' xmlns:ns1='http://schemas.openxmlformats.org/package/2006/metadata/core-properties' " w:xpath="/ns1:coreProperties[1]/ns0:title[1]" w:storeItemID="{6C3C8BC8-F283-45AE-878A-BAB7291924A1}"/>
                              <w:text/>
                            </w:sdtPr>
                            <w:sdtEndPr/>
                            <w:sdtContent>
                              <w:p w14:paraId="1C5C3752" w14:textId="77777777" w:rsidR="00403219" w:rsidRPr="00686D31" w:rsidRDefault="00CC7D24" w:rsidP="00403219">
                                <w:pPr>
                                  <w:pStyle w:val="NoSpacing"/>
                                  <w:spacing w:line="312" w:lineRule="auto"/>
                                  <w:jc w:val="center"/>
                                </w:pPr>
                                <w:r>
                                  <w:rPr>
                                    <w:rFonts w:asciiTheme="majorHAnsi" w:eastAsiaTheme="majorEastAsia" w:hAnsiTheme="majorHAnsi" w:cstheme="majorBidi"/>
                                    <w:spacing w:val="-10"/>
                                    <w:kern w:val="28"/>
                                    <w:sz w:val="56"/>
                                    <w:szCs w:val="56"/>
                                  </w:rPr>
                                  <w:t>Onboarding Guide</w:t>
                                </w:r>
                              </w:p>
                            </w:sdtContent>
                          </w:sdt>
                          <w:p w14:paraId="18C2F44C" w14:textId="77777777" w:rsidR="00423530" w:rsidRPr="00B25462" w:rsidRDefault="00423530">
                            <w:pPr>
                              <w:jc w:val="right"/>
                              <w:rPr>
                                <w:color w:val="8496B0" w:themeColor="text2" w:themeTint="99"/>
                              </w:rPr>
                            </w:pPr>
                          </w:p>
                          <w:sdt>
                            <w:sdtPr>
                              <w:rPr>
                                <w:color w:val="000000" w:themeColor="text1"/>
                                <w:sz w:val="24"/>
                                <w:szCs w:val="24"/>
                              </w:rPr>
                              <w:alias w:val="Subtitle"/>
                              <w:tag w:val=""/>
                              <w:id w:val="1821303042"/>
                              <w:showingPlcHdr/>
                              <w:dataBinding w:prefixMappings="xmlns:ns0='http://purl.org/dc/elements/1.1/' xmlns:ns1='http://schemas.openxmlformats.org/package/2006/metadata/core-properties' " w:xpath="/ns1:coreProperties[1]/ns0:subject[1]" w:storeItemID="{6C3C8BC8-F283-45AE-878A-BAB7291924A1}"/>
                              <w:text/>
                            </w:sdtPr>
                            <w:sdtEndPr/>
                            <w:sdtContent>
                              <w:p w14:paraId="0A22C13C" w14:textId="77777777" w:rsidR="00423530" w:rsidRDefault="00B25462" w:rsidP="00B25462">
                                <w:pPr>
                                  <w:jc w:val="right"/>
                                  <w:rPr>
                                    <w:sz w:val="24"/>
                                    <w:szCs w:val="24"/>
                                  </w:rPr>
                                </w:pPr>
                                <w:r>
                                  <w:rPr>
                                    <w:color w:val="000000" w:themeColor="text1"/>
                                    <w:sz w:val="24"/>
                                    <w:szCs w:val="24"/>
                                  </w:rPr>
                                  <w:t xml:space="preserve">     </w:t>
                                </w:r>
                              </w:p>
                            </w:sdtContent>
                          </w:sdt>
                        </w:tc>
                        <w:tc>
                          <w:tcPr>
                            <w:tcW w:w="2544" w:type="pct"/>
                            <w:vAlign w:val="center"/>
                          </w:tcPr>
                          <w:sdt>
                            <w:sdtPr>
                              <w:rPr>
                                <w:rFonts w:asciiTheme="majorHAnsi" w:eastAsiaTheme="majorEastAsia" w:hAnsiTheme="majorHAnsi" w:cstheme="majorBidi"/>
                                <w:spacing w:val="-10"/>
                                <w:kern w:val="28"/>
                                <w:sz w:val="28"/>
                                <w:szCs w:val="28"/>
                              </w:rPr>
                              <w:alias w:val="Abstract"/>
                              <w:tag w:val=""/>
                              <w:id w:val="-2045906541"/>
                              <w:dataBinding w:prefixMappings="xmlns:ns0='http://schemas.microsoft.com/office/2006/coverPageProps' " w:xpath="/ns0:CoverPageProperties[1]/ns0:Abstract[1]" w:storeItemID="{55AF091B-3C7A-41E3-B477-F2FDAA23CFDA}"/>
                              <w:text/>
                            </w:sdtPr>
                            <w:sdtEndPr/>
                            <w:sdtContent>
                              <w:p w14:paraId="725BC20E" w14:textId="77777777" w:rsidR="00403219" w:rsidRPr="00686D31" w:rsidRDefault="003634A9" w:rsidP="00403219">
                                <w:pPr>
                                  <w:rPr>
                                    <w:rFonts w:asciiTheme="majorHAnsi" w:eastAsiaTheme="majorEastAsia" w:hAnsiTheme="majorHAnsi" w:cstheme="majorBidi"/>
                                    <w:spacing w:val="-10"/>
                                    <w:kern w:val="28"/>
                                    <w:sz w:val="28"/>
                                    <w:szCs w:val="28"/>
                                  </w:rPr>
                                </w:pPr>
                                <w:r w:rsidRPr="00686D31">
                                  <w:rPr>
                                    <w:rFonts w:asciiTheme="majorHAnsi" w:eastAsiaTheme="majorEastAsia" w:hAnsiTheme="majorHAnsi" w:cstheme="majorBidi"/>
                                    <w:spacing w:val="-10"/>
                                    <w:kern w:val="28"/>
                                    <w:sz w:val="28"/>
                                    <w:szCs w:val="28"/>
                                  </w:rPr>
                                  <w:t xml:space="preserve">At Shawnee State University, we are dedicated to your success as a new employee. We have developed a program to assist you and your manager </w:t>
                                </w:r>
                                <w:r>
                                  <w:rPr>
                                    <w:rFonts w:asciiTheme="majorHAnsi" w:eastAsiaTheme="majorEastAsia" w:hAnsiTheme="majorHAnsi" w:cstheme="majorBidi"/>
                                    <w:spacing w:val="-10"/>
                                    <w:kern w:val="28"/>
                                    <w:sz w:val="28"/>
                                    <w:szCs w:val="28"/>
                                  </w:rPr>
                                  <w:t>with navigating</w:t>
                                </w:r>
                                <w:r w:rsidRPr="00686D31">
                                  <w:rPr>
                                    <w:rFonts w:asciiTheme="majorHAnsi" w:eastAsiaTheme="majorEastAsia" w:hAnsiTheme="majorHAnsi" w:cstheme="majorBidi"/>
                                    <w:spacing w:val="-10"/>
                                    <w:kern w:val="28"/>
                                    <w:sz w:val="28"/>
                                    <w:szCs w:val="28"/>
                                  </w:rPr>
                                  <w:t xml:space="preserve"> the onboarding process. In this guide you will find our program details. </w:t>
                                </w:r>
                              </w:p>
                            </w:sdtContent>
                          </w:sdt>
                          <w:p w14:paraId="45309A2F" w14:textId="77777777" w:rsidR="0099582F" w:rsidRDefault="0099582F">
                            <w:pPr>
                              <w:rPr>
                                <w:color w:val="000000" w:themeColor="text1"/>
                              </w:rPr>
                            </w:pPr>
                          </w:p>
                          <w:sdt>
                            <w:sdtPr>
                              <w:rPr>
                                <w:color w:val="ED7D31" w:themeColor="accent2"/>
                                <w:sz w:val="26"/>
                                <w:szCs w:val="26"/>
                              </w:rPr>
                              <w:alias w:val="Author"/>
                              <w:tag w:val=""/>
                              <w:id w:val="102781772"/>
                              <w:dataBinding w:prefixMappings="xmlns:ns0='http://purl.org/dc/elements/1.1/' xmlns:ns1='http://schemas.openxmlformats.org/package/2006/metadata/core-properties' " w:xpath="/ns1:coreProperties[1]/ns0:creator[1]" w:storeItemID="{6C3C8BC8-F283-45AE-878A-BAB7291924A1}"/>
                              <w:text/>
                            </w:sdtPr>
                            <w:sdtEndPr/>
                            <w:sdtContent>
                              <w:p w14:paraId="7497C3BB" w14:textId="77777777" w:rsidR="00423530" w:rsidRDefault="0087531C">
                                <w:pPr>
                                  <w:pStyle w:val="NoSpacing"/>
                                  <w:rPr>
                                    <w:color w:val="ED7D31" w:themeColor="accent2"/>
                                    <w:sz w:val="26"/>
                                    <w:szCs w:val="26"/>
                                  </w:rPr>
                                </w:pPr>
                                <w:r>
                                  <w:rPr>
                                    <w:color w:val="ED7D31" w:themeColor="accent2"/>
                                    <w:sz w:val="26"/>
                                    <w:szCs w:val="26"/>
                                  </w:rPr>
                                  <w:t>Megan Ketter</w:t>
                                </w:r>
                              </w:p>
                            </w:sdtContent>
                          </w:sdt>
                          <w:p w14:paraId="7D3CC1C9" w14:textId="77777777" w:rsidR="00423530" w:rsidRDefault="00423530" w:rsidP="00B25462">
                            <w:pPr>
                              <w:pStyle w:val="NoSpacing"/>
                            </w:pPr>
                          </w:p>
                        </w:tc>
                      </w:tr>
                    </w:tbl>
                    <w:p w14:paraId="0B9ECA15" w14:textId="77777777" w:rsidR="00423530" w:rsidRDefault="00423530"/>
                  </w:txbxContent>
                </v:textbox>
                <w10:wrap anchorx="page" anchory="page"/>
              </v:shape>
            </w:pict>
          </mc:Fallback>
        </mc:AlternateContent>
      </w:r>
      <w:sdt>
        <w:sdtPr>
          <w:rPr>
            <w:b/>
            <w:sz w:val="28"/>
            <w:szCs w:val="28"/>
          </w:rPr>
          <w:id w:val="-1792355565"/>
          <w:docPartObj>
            <w:docPartGallery w:val="Cover Pages"/>
            <w:docPartUnique/>
          </w:docPartObj>
        </w:sdtPr>
        <w:sdtEndPr/>
        <w:sdtContent>
          <w:r w:rsidR="00B25462">
            <w:rPr>
              <w:noProof/>
            </w:rPr>
            <w:drawing>
              <wp:inline distT="0" distB="0" distL="0" distR="0" wp14:anchorId="7649A484" wp14:editId="02395AF6">
                <wp:extent cx="5936776" cy="4211320"/>
                <wp:effectExtent l="0" t="0" r="6985" b="0"/>
                <wp:docPr id="5" name="Picture 5" descr="Image result for onboarding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onboarding 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5297" cy="4245739"/>
                        </a:xfrm>
                        <a:prstGeom prst="rect">
                          <a:avLst/>
                        </a:prstGeom>
                        <a:noFill/>
                        <a:ln>
                          <a:noFill/>
                        </a:ln>
                      </pic:spPr>
                    </pic:pic>
                  </a:graphicData>
                </a:graphic>
              </wp:inline>
            </w:drawing>
          </w:r>
          <w:r w:rsidR="00423530">
            <w:rPr>
              <w:b/>
              <w:sz w:val="28"/>
              <w:szCs w:val="28"/>
            </w:rPr>
            <w:br w:type="page"/>
          </w:r>
        </w:sdtContent>
      </w:sdt>
      <w:r w:rsidR="00B25462" w:rsidRPr="00B25462">
        <w:rPr>
          <w:noProof/>
        </w:rPr>
        <w:t xml:space="preserve"> </w:t>
      </w:r>
    </w:p>
    <w:p w14:paraId="35705BAC" w14:textId="77777777" w:rsidR="001942F8" w:rsidRPr="00423530" w:rsidRDefault="00103E23" w:rsidP="00423530">
      <w:pPr>
        <w:pStyle w:val="Title"/>
        <w:jc w:val="center"/>
      </w:pPr>
      <w:r w:rsidRPr="00423530">
        <w:t>Table of Contents</w:t>
      </w:r>
    </w:p>
    <w:p w14:paraId="3279B552" w14:textId="77777777" w:rsidR="00103E23" w:rsidRDefault="00103E23" w:rsidP="00FE4378">
      <w:pPr>
        <w:jc w:val="center"/>
        <w:rPr>
          <w:b/>
          <w:sz w:val="28"/>
          <w:szCs w:val="28"/>
        </w:rPr>
      </w:pPr>
    </w:p>
    <w:p w14:paraId="022DCA7B" w14:textId="77777777" w:rsidR="00103E23" w:rsidRPr="00D82DD9" w:rsidRDefault="00FF4B63" w:rsidP="00D82DD9">
      <w:pPr>
        <w:pStyle w:val="Title"/>
        <w:rPr>
          <w:sz w:val="40"/>
          <w:szCs w:val="40"/>
        </w:rPr>
      </w:pPr>
      <w:hyperlink w:anchor="Intro" w:history="1">
        <w:r w:rsidR="00BE1354" w:rsidRPr="007401B7">
          <w:rPr>
            <w:rStyle w:val="Hyperlink"/>
            <w:sz w:val="40"/>
            <w:szCs w:val="40"/>
          </w:rPr>
          <w:t>Introduction to Onboarding</w:t>
        </w:r>
      </w:hyperlink>
    </w:p>
    <w:p w14:paraId="31BD934C" w14:textId="77777777" w:rsidR="00103E23" w:rsidRPr="00D82DD9" w:rsidRDefault="00FF4B63" w:rsidP="00D82DD9">
      <w:pPr>
        <w:pStyle w:val="Title"/>
        <w:rPr>
          <w:sz w:val="40"/>
          <w:szCs w:val="40"/>
        </w:rPr>
      </w:pPr>
      <w:hyperlink w:anchor="S1" w:history="1">
        <w:r w:rsidR="00BE1354" w:rsidRPr="007401B7">
          <w:rPr>
            <w:rStyle w:val="Hyperlink"/>
            <w:sz w:val="40"/>
            <w:szCs w:val="40"/>
          </w:rPr>
          <w:t>1: Pre-boarding</w:t>
        </w:r>
      </w:hyperlink>
    </w:p>
    <w:p w14:paraId="50C89072" w14:textId="77777777" w:rsidR="00103E23" w:rsidRPr="00D82DD9" w:rsidRDefault="00FF4B63" w:rsidP="00D82DD9">
      <w:pPr>
        <w:pStyle w:val="Title"/>
        <w:rPr>
          <w:sz w:val="40"/>
          <w:szCs w:val="40"/>
        </w:rPr>
      </w:pPr>
      <w:hyperlink w:anchor="S2" w:history="1">
        <w:r w:rsidR="00BE1354" w:rsidRPr="007401B7">
          <w:rPr>
            <w:rStyle w:val="Hyperlink"/>
            <w:sz w:val="40"/>
            <w:szCs w:val="40"/>
          </w:rPr>
          <w:t>2: 1</w:t>
        </w:r>
        <w:r w:rsidR="00BE1354" w:rsidRPr="007401B7">
          <w:rPr>
            <w:rStyle w:val="Hyperlink"/>
            <w:sz w:val="40"/>
            <w:szCs w:val="40"/>
            <w:vertAlign w:val="superscript"/>
          </w:rPr>
          <w:t>st</w:t>
        </w:r>
        <w:r w:rsidR="00BE1354" w:rsidRPr="007401B7">
          <w:rPr>
            <w:rStyle w:val="Hyperlink"/>
            <w:sz w:val="40"/>
            <w:szCs w:val="40"/>
          </w:rPr>
          <w:t xml:space="preserve"> Day</w:t>
        </w:r>
      </w:hyperlink>
    </w:p>
    <w:p w14:paraId="395A3AFC" w14:textId="77777777" w:rsidR="00103E23" w:rsidRPr="00D82DD9" w:rsidRDefault="00FF4B63" w:rsidP="00D82DD9">
      <w:pPr>
        <w:pStyle w:val="Title"/>
        <w:rPr>
          <w:sz w:val="40"/>
          <w:szCs w:val="40"/>
        </w:rPr>
      </w:pPr>
      <w:hyperlink w:anchor="S3" w:history="1">
        <w:r w:rsidR="00BE1354" w:rsidRPr="007401B7">
          <w:rPr>
            <w:rStyle w:val="Hyperlink"/>
            <w:sz w:val="40"/>
            <w:szCs w:val="40"/>
          </w:rPr>
          <w:t>3: Within the 1</w:t>
        </w:r>
        <w:r w:rsidR="00BE1354" w:rsidRPr="007401B7">
          <w:rPr>
            <w:rStyle w:val="Hyperlink"/>
            <w:sz w:val="40"/>
            <w:szCs w:val="40"/>
            <w:vertAlign w:val="superscript"/>
          </w:rPr>
          <w:t>st</w:t>
        </w:r>
        <w:r w:rsidR="00BE1354" w:rsidRPr="007401B7">
          <w:rPr>
            <w:rStyle w:val="Hyperlink"/>
            <w:sz w:val="40"/>
            <w:szCs w:val="40"/>
          </w:rPr>
          <w:t xml:space="preserve"> week</w:t>
        </w:r>
      </w:hyperlink>
    </w:p>
    <w:p w14:paraId="559599A8" w14:textId="77777777" w:rsidR="00BE1354" w:rsidRPr="007401B7" w:rsidRDefault="00FF4B63" w:rsidP="00D82DD9">
      <w:pPr>
        <w:pStyle w:val="Title"/>
        <w:rPr>
          <w:sz w:val="40"/>
          <w:szCs w:val="40"/>
        </w:rPr>
      </w:pPr>
      <w:hyperlink w:anchor="S4" w:history="1">
        <w:r w:rsidR="00BE1354" w:rsidRPr="007401B7">
          <w:rPr>
            <w:rStyle w:val="Hyperlink"/>
            <w:sz w:val="40"/>
            <w:szCs w:val="40"/>
          </w:rPr>
          <w:t>4: Within the first 30 days</w:t>
        </w:r>
      </w:hyperlink>
    </w:p>
    <w:p w14:paraId="6734A024" w14:textId="77777777" w:rsidR="00103E23" w:rsidRPr="00D82DD9" w:rsidRDefault="00FF4B63" w:rsidP="00D82DD9">
      <w:pPr>
        <w:pStyle w:val="Title"/>
        <w:rPr>
          <w:sz w:val="40"/>
          <w:szCs w:val="40"/>
        </w:rPr>
      </w:pPr>
      <w:hyperlink w:anchor="S5" w:history="1">
        <w:r w:rsidR="00BE1354" w:rsidRPr="007401B7">
          <w:rPr>
            <w:rStyle w:val="Hyperlink"/>
            <w:sz w:val="40"/>
            <w:szCs w:val="40"/>
          </w:rPr>
          <w:t>5: After 30 days</w:t>
        </w:r>
      </w:hyperlink>
    </w:p>
    <w:p w14:paraId="68F0644F" w14:textId="77777777" w:rsidR="00103E23" w:rsidRDefault="00FF4B63" w:rsidP="00D82DD9">
      <w:pPr>
        <w:pStyle w:val="Title"/>
        <w:rPr>
          <w:sz w:val="40"/>
          <w:szCs w:val="40"/>
        </w:rPr>
      </w:pPr>
      <w:hyperlink w:anchor="S6" w:history="1">
        <w:r w:rsidR="00BE1354" w:rsidRPr="007401B7">
          <w:rPr>
            <w:rStyle w:val="Hyperlink"/>
            <w:sz w:val="40"/>
            <w:szCs w:val="40"/>
          </w:rPr>
          <w:t>6: 90 Days (Mid-probation)</w:t>
        </w:r>
      </w:hyperlink>
    </w:p>
    <w:p w14:paraId="694525BB" w14:textId="77777777" w:rsidR="00405993" w:rsidRPr="00405993" w:rsidRDefault="00FF4B63" w:rsidP="00405993">
      <w:pPr>
        <w:pStyle w:val="Title"/>
        <w:rPr>
          <w:rStyle w:val="Hyperlink"/>
          <w:sz w:val="40"/>
          <w:szCs w:val="40"/>
        </w:rPr>
      </w:pPr>
      <w:hyperlink w:anchor="S7" w:history="1">
        <w:r w:rsidR="00BE1354" w:rsidRPr="007401B7">
          <w:rPr>
            <w:rStyle w:val="Hyperlink"/>
            <w:sz w:val="40"/>
            <w:szCs w:val="40"/>
          </w:rPr>
          <w:t>7: 180 Days (End of Probation)</w:t>
        </w:r>
      </w:hyperlink>
    </w:p>
    <w:p w14:paraId="1CC55A84" w14:textId="77777777" w:rsidR="00103E23" w:rsidRPr="007401B7" w:rsidRDefault="00FF4B63" w:rsidP="00D82DD9">
      <w:pPr>
        <w:pStyle w:val="Title"/>
        <w:rPr>
          <w:rStyle w:val="Hyperlink"/>
          <w:color w:val="auto"/>
          <w:u w:val="none"/>
        </w:rPr>
      </w:pPr>
      <w:hyperlink w:anchor="S8" w:history="1">
        <w:r w:rsidR="00BE1354" w:rsidRPr="007401B7">
          <w:rPr>
            <w:rStyle w:val="Hyperlink"/>
            <w:sz w:val="40"/>
            <w:szCs w:val="40"/>
          </w:rPr>
          <w:t>8: Resources Section</w:t>
        </w:r>
      </w:hyperlink>
    </w:p>
    <w:p w14:paraId="5A2E3CCA" w14:textId="77777777" w:rsidR="00FE4378" w:rsidRDefault="00FE4378" w:rsidP="00FE4378">
      <w:pPr>
        <w:jc w:val="center"/>
        <w:rPr>
          <w:sz w:val="72"/>
          <w:szCs w:val="72"/>
        </w:rPr>
      </w:pPr>
    </w:p>
    <w:p w14:paraId="3ADEEC1F" w14:textId="77777777" w:rsidR="00FE4378" w:rsidRDefault="00FE4378" w:rsidP="00FE4378">
      <w:pPr>
        <w:jc w:val="center"/>
        <w:rPr>
          <w:sz w:val="72"/>
          <w:szCs w:val="72"/>
        </w:rPr>
      </w:pPr>
    </w:p>
    <w:p w14:paraId="151539D4" w14:textId="77777777" w:rsidR="00FE4378" w:rsidRDefault="00FE4378" w:rsidP="00FE4378">
      <w:pPr>
        <w:jc w:val="center"/>
        <w:rPr>
          <w:sz w:val="72"/>
          <w:szCs w:val="72"/>
        </w:rPr>
      </w:pPr>
    </w:p>
    <w:p w14:paraId="6A584850" w14:textId="77777777" w:rsidR="00FE4378" w:rsidRDefault="00FE4378" w:rsidP="00FE4378">
      <w:pPr>
        <w:jc w:val="center"/>
        <w:rPr>
          <w:sz w:val="72"/>
          <w:szCs w:val="72"/>
        </w:rPr>
      </w:pPr>
    </w:p>
    <w:p w14:paraId="57DB1E25" w14:textId="77777777" w:rsidR="00FE4378" w:rsidRDefault="00FE4378" w:rsidP="00FE4378">
      <w:pPr>
        <w:jc w:val="center"/>
        <w:rPr>
          <w:sz w:val="72"/>
          <w:szCs w:val="72"/>
        </w:rPr>
      </w:pPr>
    </w:p>
    <w:p w14:paraId="0C205FAA" w14:textId="77777777" w:rsidR="00310F97" w:rsidRDefault="00310F97" w:rsidP="00FE4378">
      <w:pPr>
        <w:rPr>
          <w:b/>
          <w:sz w:val="24"/>
          <w:szCs w:val="24"/>
        </w:rPr>
      </w:pPr>
    </w:p>
    <w:p w14:paraId="5102B7A7" w14:textId="77777777" w:rsidR="00A445B3" w:rsidRDefault="00A445B3" w:rsidP="00F31F59">
      <w:pPr>
        <w:pStyle w:val="Title"/>
      </w:pPr>
      <w:bookmarkStart w:id="0" w:name="Intro"/>
      <w:r w:rsidRPr="00F31F59">
        <w:lastRenderedPageBreak/>
        <w:t>Introduction to Onboarding</w:t>
      </w:r>
    </w:p>
    <w:bookmarkEnd w:id="0"/>
    <w:p w14:paraId="704C52AA" w14:textId="77777777" w:rsidR="00B54486" w:rsidRPr="00EF06D1" w:rsidRDefault="00B54486" w:rsidP="000C7A8F">
      <w:r w:rsidRPr="00EF06D1">
        <w:t>Welcome to Shawnee State University!  You are alr</w:t>
      </w:r>
      <w:r w:rsidR="00BC0D8B" w:rsidRPr="00EF06D1">
        <w:t>eady a valued member of our campus community</w:t>
      </w:r>
      <w:r w:rsidRPr="00EF06D1">
        <w:t xml:space="preserve">.  </w:t>
      </w:r>
      <w:r w:rsidR="00BC0D8B" w:rsidRPr="00EF06D1">
        <w:t xml:space="preserve">It is important to us that your transition to our workplace be as smooth as possible and that we provide you with as much support and information as we can during your “new-hire” and early employment days.  </w:t>
      </w:r>
      <w:r w:rsidRPr="00EF06D1">
        <w:t>Th</w:t>
      </w:r>
      <w:r w:rsidR="00BC0D8B" w:rsidRPr="00EF06D1">
        <w:t>at is the purpose of th</w:t>
      </w:r>
      <w:r w:rsidRPr="00EF06D1">
        <w:t>is onboarding pro</w:t>
      </w:r>
      <w:r w:rsidR="00BC0D8B" w:rsidRPr="00EF06D1">
        <w:t>gram.  Thank you for actively engaging in this process.  We can only do this together.</w:t>
      </w:r>
    </w:p>
    <w:p w14:paraId="3B0C2B29" w14:textId="77777777" w:rsidR="00FE4378" w:rsidRPr="00EF06D1" w:rsidRDefault="00FE4378" w:rsidP="00FE4378">
      <w:pPr>
        <w:rPr>
          <w:b/>
        </w:rPr>
      </w:pPr>
      <w:r w:rsidRPr="00EF06D1">
        <w:rPr>
          <w:b/>
        </w:rPr>
        <w:t xml:space="preserve">What is onboarding? </w:t>
      </w:r>
    </w:p>
    <w:p w14:paraId="5CE090D8" w14:textId="77777777" w:rsidR="00FE4378" w:rsidRPr="00EF06D1" w:rsidRDefault="00FE4378" w:rsidP="00FE4378">
      <w:pPr>
        <w:ind w:left="720"/>
      </w:pPr>
      <w:r w:rsidRPr="00EF06D1">
        <w:t xml:space="preserve">Onboarding, is </w:t>
      </w:r>
      <w:r w:rsidR="00D861E3" w:rsidRPr="00EF06D1">
        <w:t>an orderly method that Shawnee State University has implemented to help you navigate all of the “new employee”</w:t>
      </w:r>
      <w:r w:rsidR="00BC0D8B" w:rsidRPr="00EF06D1">
        <w:t xml:space="preserve"> and early employment</w:t>
      </w:r>
      <w:r w:rsidR="00D861E3" w:rsidRPr="00EF06D1">
        <w:t xml:space="preserve"> processes needed to become familiar and comfortable with the University’s organization and culture.</w:t>
      </w:r>
    </w:p>
    <w:p w14:paraId="2E219D37" w14:textId="77777777" w:rsidR="00FE4378" w:rsidRPr="00EF06D1" w:rsidRDefault="00FE4378" w:rsidP="00FE4378">
      <w:pPr>
        <w:rPr>
          <w:b/>
        </w:rPr>
      </w:pPr>
      <w:r w:rsidRPr="00EF06D1">
        <w:rPr>
          <w:b/>
        </w:rPr>
        <w:t>Why is an onboarding program important?</w:t>
      </w:r>
    </w:p>
    <w:p w14:paraId="5A990C4A" w14:textId="77777777" w:rsidR="0064604A" w:rsidRPr="00EF06D1" w:rsidRDefault="00D861E3" w:rsidP="0064604A">
      <w:pPr>
        <w:ind w:left="720"/>
      </w:pPr>
      <w:r w:rsidRPr="00EF06D1">
        <w:t xml:space="preserve">We understand how overwhelming starting a new job, learning new systems and technologies, and becoming acquainted with policies and procedures can be for a new employee.  Having a systematic approach that gives you guidance on these issues, while you are meeting new people and making other life changes, will reduce </w:t>
      </w:r>
      <w:r w:rsidR="00FE4378" w:rsidRPr="00EF06D1">
        <w:t xml:space="preserve">the time it takes </w:t>
      </w:r>
      <w:r w:rsidRPr="00EF06D1">
        <w:t xml:space="preserve">for you </w:t>
      </w:r>
      <w:r w:rsidR="00FE4378" w:rsidRPr="00EF06D1">
        <w:t xml:space="preserve">to </w:t>
      </w:r>
      <w:r w:rsidRPr="00EF06D1">
        <w:t>make a smooth transition to the University</w:t>
      </w:r>
      <w:r w:rsidR="00FE4378" w:rsidRPr="00EF06D1">
        <w:t>.</w:t>
      </w:r>
      <w:r w:rsidR="0064604A" w:rsidRPr="00EF06D1">
        <w:t xml:space="preserve"> </w:t>
      </w:r>
      <w:r w:rsidRPr="00EF06D1">
        <w:t>An</w:t>
      </w:r>
      <w:r w:rsidR="0064604A" w:rsidRPr="00EF06D1">
        <w:t xml:space="preserve"> effective onboarding program increase</w:t>
      </w:r>
      <w:r w:rsidRPr="00EF06D1">
        <w:t>s</w:t>
      </w:r>
      <w:r w:rsidR="0064604A" w:rsidRPr="00EF06D1">
        <w:t xml:space="preserve"> the likelihood that </w:t>
      </w:r>
      <w:r w:rsidR="00B54486" w:rsidRPr="00EF06D1">
        <w:t xml:space="preserve">you </w:t>
      </w:r>
      <w:r w:rsidR="0064604A" w:rsidRPr="00EF06D1">
        <w:t xml:space="preserve">will be </w:t>
      </w:r>
      <w:r w:rsidR="00B54486" w:rsidRPr="00EF06D1">
        <w:t xml:space="preserve">able to participate more actively and feel </w:t>
      </w:r>
      <w:r w:rsidR="0064604A" w:rsidRPr="00EF06D1">
        <w:t xml:space="preserve">engaged in </w:t>
      </w:r>
      <w:r w:rsidR="00B54486" w:rsidRPr="00EF06D1">
        <w:t>this new environment</w:t>
      </w:r>
      <w:r w:rsidR="0064604A" w:rsidRPr="00EF06D1">
        <w:t>.</w:t>
      </w:r>
    </w:p>
    <w:p w14:paraId="3C794D66" w14:textId="77777777" w:rsidR="00BF2150" w:rsidRPr="00EF06D1" w:rsidRDefault="00BF2150" w:rsidP="00BF2150">
      <w:pPr>
        <w:rPr>
          <w:b/>
        </w:rPr>
      </w:pPr>
      <w:r w:rsidRPr="00EF06D1">
        <w:rPr>
          <w:b/>
        </w:rPr>
        <w:t xml:space="preserve">What are the key </w:t>
      </w:r>
      <w:r w:rsidR="00C01791" w:rsidRPr="00EF06D1">
        <w:rPr>
          <w:b/>
        </w:rPr>
        <w:t>stages</w:t>
      </w:r>
      <w:r w:rsidRPr="00EF06D1">
        <w:rPr>
          <w:b/>
        </w:rPr>
        <w:t xml:space="preserve"> in our onboarding program?</w:t>
      </w:r>
    </w:p>
    <w:p w14:paraId="149B05B8" w14:textId="77777777" w:rsidR="001064FF" w:rsidRPr="00EF06D1" w:rsidRDefault="00B54486" w:rsidP="001064FF">
      <w:pPr>
        <w:ind w:left="720"/>
        <w:rPr>
          <w:b/>
        </w:rPr>
      </w:pPr>
      <w:r w:rsidRPr="00EF06D1">
        <w:t>Our desire is to</w:t>
      </w:r>
      <w:r w:rsidR="001064FF" w:rsidRPr="00EF06D1">
        <w:t xml:space="preserve"> create positive experiences at each stage to help </w:t>
      </w:r>
      <w:r w:rsidRPr="00EF06D1">
        <w:t>you</w:t>
      </w:r>
      <w:r w:rsidR="001064FF" w:rsidRPr="00EF06D1">
        <w:t xml:space="preserve"> understand how to do </w:t>
      </w:r>
      <w:r w:rsidR="00595C13" w:rsidRPr="00EF06D1">
        <w:t>your</w:t>
      </w:r>
      <w:r w:rsidRPr="00EF06D1">
        <w:t xml:space="preserve"> </w:t>
      </w:r>
      <w:r w:rsidR="001064FF" w:rsidRPr="00EF06D1">
        <w:t xml:space="preserve">job while forging meaningful connections with coworkers, colleagues and the </w:t>
      </w:r>
      <w:r w:rsidRPr="00EF06D1">
        <w:t xml:space="preserve">broader </w:t>
      </w:r>
      <w:r w:rsidR="001064FF" w:rsidRPr="00EF06D1">
        <w:t xml:space="preserve">University community. </w:t>
      </w:r>
      <w:r w:rsidR="001942F8" w:rsidRPr="00EF06D1">
        <w:t xml:space="preserve">Each stage consists of orientation, training and performance related </w:t>
      </w:r>
      <w:r w:rsidR="00DD2DD3" w:rsidRPr="00EF06D1">
        <w:t>tasks</w:t>
      </w:r>
      <w:r w:rsidR="001942F8" w:rsidRPr="00EF06D1">
        <w:t xml:space="preserve">. </w:t>
      </w:r>
      <w:r w:rsidR="001064FF" w:rsidRPr="00EF06D1">
        <w:t>The stages of our onboarding program</w:t>
      </w:r>
      <w:r w:rsidR="00310F97" w:rsidRPr="00EF06D1">
        <w:t xml:space="preserve"> for </w:t>
      </w:r>
      <w:r w:rsidRPr="00EF06D1">
        <w:t>you</w:t>
      </w:r>
      <w:r w:rsidR="00310F97" w:rsidRPr="00EF06D1">
        <w:t>, HR and the hiring manager</w:t>
      </w:r>
      <w:r w:rsidR="001064FF" w:rsidRPr="00EF06D1">
        <w:t xml:space="preserve"> are: </w:t>
      </w:r>
    </w:p>
    <w:p w14:paraId="1A371825" w14:textId="77777777" w:rsidR="00BF2150" w:rsidRPr="00EF06D1" w:rsidRDefault="00C01791" w:rsidP="00E6260F">
      <w:pPr>
        <w:pStyle w:val="ListParagraph"/>
        <w:numPr>
          <w:ilvl w:val="0"/>
          <w:numId w:val="1"/>
        </w:numPr>
        <w:ind w:left="2160" w:firstLine="270"/>
        <w:rPr>
          <w:i/>
        </w:rPr>
      </w:pPr>
      <w:r w:rsidRPr="00EF06D1">
        <w:rPr>
          <w:i/>
        </w:rPr>
        <w:t>Pre-boarding</w:t>
      </w:r>
    </w:p>
    <w:p w14:paraId="4EA6150A" w14:textId="77777777" w:rsidR="00BF2150" w:rsidRPr="00EF06D1" w:rsidRDefault="00D76169" w:rsidP="00E6260F">
      <w:pPr>
        <w:pStyle w:val="ListParagraph"/>
        <w:numPr>
          <w:ilvl w:val="0"/>
          <w:numId w:val="1"/>
        </w:numPr>
        <w:ind w:left="2160" w:firstLine="270"/>
        <w:rPr>
          <w:i/>
        </w:rPr>
      </w:pPr>
      <w:r w:rsidRPr="00EF06D1">
        <w:rPr>
          <w:i/>
        </w:rPr>
        <w:t>1</w:t>
      </w:r>
      <w:r w:rsidRPr="00EF06D1">
        <w:rPr>
          <w:i/>
          <w:vertAlign w:val="superscript"/>
        </w:rPr>
        <w:t>st</w:t>
      </w:r>
      <w:r w:rsidRPr="00EF06D1">
        <w:rPr>
          <w:i/>
        </w:rPr>
        <w:t xml:space="preserve"> d</w:t>
      </w:r>
      <w:r w:rsidR="00BF2150" w:rsidRPr="00EF06D1">
        <w:rPr>
          <w:i/>
        </w:rPr>
        <w:t xml:space="preserve">ay </w:t>
      </w:r>
      <w:r w:rsidRPr="00EF06D1">
        <w:rPr>
          <w:i/>
        </w:rPr>
        <w:t>t</w:t>
      </w:r>
      <w:r w:rsidR="00DD2DD3" w:rsidRPr="00EF06D1">
        <w:rPr>
          <w:i/>
        </w:rPr>
        <w:t>asks</w:t>
      </w:r>
    </w:p>
    <w:p w14:paraId="5481F30E" w14:textId="77777777" w:rsidR="001064FF" w:rsidRPr="00EF06D1" w:rsidRDefault="00D76169" w:rsidP="00E6260F">
      <w:pPr>
        <w:pStyle w:val="ListParagraph"/>
        <w:numPr>
          <w:ilvl w:val="0"/>
          <w:numId w:val="1"/>
        </w:numPr>
        <w:ind w:left="2160" w:firstLine="270"/>
        <w:rPr>
          <w:i/>
        </w:rPr>
      </w:pPr>
      <w:r w:rsidRPr="00EF06D1">
        <w:rPr>
          <w:i/>
        </w:rPr>
        <w:t>Within the 1</w:t>
      </w:r>
      <w:r w:rsidRPr="00EF06D1">
        <w:rPr>
          <w:i/>
          <w:vertAlign w:val="superscript"/>
        </w:rPr>
        <w:t>st</w:t>
      </w:r>
      <w:r w:rsidRPr="00EF06D1">
        <w:rPr>
          <w:i/>
        </w:rPr>
        <w:t xml:space="preserve"> </w:t>
      </w:r>
      <w:r w:rsidR="001064FF" w:rsidRPr="00EF06D1">
        <w:rPr>
          <w:i/>
        </w:rPr>
        <w:t xml:space="preserve">week </w:t>
      </w:r>
      <w:r w:rsidRPr="00EF06D1">
        <w:rPr>
          <w:i/>
        </w:rPr>
        <w:t>t</w:t>
      </w:r>
      <w:r w:rsidR="00DD2DD3" w:rsidRPr="00EF06D1">
        <w:rPr>
          <w:i/>
        </w:rPr>
        <w:t>asks</w:t>
      </w:r>
    </w:p>
    <w:p w14:paraId="1856326F" w14:textId="77777777" w:rsidR="001064FF" w:rsidRPr="00EF06D1" w:rsidRDefault="002E5EFF" w:rsidP="00E6260F">
      <w:pPr>
        <w:pStyle w:val="ListParagraph"/>
        <w:numPr>
          <w:ilvl w:val="0"/>
          <w:numId w:val="1"/>
        </w:numPr>
        <w:ind w:left="2160" w:firstLine="270"/>
        <w:rPr>
          <w:i/>
        </w:rPr>
      </w:pPr>
      <w:r w:rsidRPr="00EF06D1">
        <w:rPr>
          <w:i/>
        </w:rPr>
        <w:t xml:space="preserve">Within the first </w:t>
      </w:r>
      <w:proofErr w:type="gramStart"/>
      <w:r w:rsidRPr="00EF06D1">
        <w:rPr>
          <w:i/>
        </w:rPr>
        <w:t>30 day</w:t>
      </w:r>
      <w:proofErr w:type="gramEnd"/>
      <w:r w:rsidR="001064FF" w:rsidRPr="00EF06D1">
        <w:rPr>
          <w:i/>
        </w:rPr>
        <w:t xml:space="preserve"> </w:t>
      </w:r>
      <w:r w:rsidR="00D76169" w:rsidRPr="00EF06D1">
        <w:rPr>
          <w:i/>
        </w:rPr>
        <w:t>t</w:t>
      </w:r>
      <w:r w:rsidR="00DD2DD3" w:rsidRPr="00EF06D1">
        <w:rPr>
          <w:i/>
        </w:rPr>
        <w:t>asks</w:t>
      </w:r>
    </w:p>
    <w:p w14:paraId="3DD997B4" w14:textId="77777777" w:rsidR="001942F8" w:rsidRPr="00EF06D1" w:rsidRDefault="001942F8" w:rsidP="00E6260F">
      <w:pPr>
        <w:pStyle w:val="ListParagraph"/>
        <w:numPr>
          <w:ilvl w:val="0"/>
          <w:numId w:val="1"/>
        </w:numPr>
        <w:ind w:left="2160" w:firstLine="270"/>
        <w:rPr>
          <w:i/>
        </w:rPr>
      </w:pPr>
      <w:r w:rsidRPr="00EF06D1">
        <w:rPr>
          <w:i/>
        </w:rPr>
        <w:t xml:space="preserve">After </w:t>
      </w:r>
      <w:proofErr w:type="gramStart"/>
      <w:r w:rsidR="002E5EFF" w:rsidRPr="00EF06D1">
        <w:rPr>
          <w:i/>
        </w:rPr>
        <w:t>30 day</w:t>
      </w:r>
      <w:proofErr w:type="gramEnd"/>
      <w:r w:rsidRPr="00EF06D1">
        <w:rPr>
          <w:i/>
        </w:rPr>
        <w:t xml:space="preserve"> </w:t>
      </w:r>
      <w:r w:rsidR="00D76169" w:rsidRPr="00EF06D1">
        <w:rPr>
          <w:i/>
        </w:rPr>
        <w:t>tasks</w:t>
      </w:r>
    </w:p>
    <w:p w14:paraId="5F9DA3E3" w14:textId="77777777" w:rsidR="00D76169" w:rsidRPr="00EF06D1" w:rsidRDefault="00D76169" w:rsidP="00E6260F">
      <w:pPr>
        <w:pStyle w:val="ListParagraph"/>
        <w:numPr>
          <w:ilvl w:val="0"/>
          <w:numId w:val="1"/>
        </w:numPr>
        <w:ind w:left="2160" w:firstLine="270"/>
        <w:rPr>
          <w:i/>
        </w:rPr>
      </w:pPr>
      <w:proofErr w:type="gramStart"/>
      <w:r w:rsidRPr="00EF06D1">
        <w:rPr>
          <w:i/>
        </w:rPr>
        <w:t>90 day</w:t>
      </w:r>
      <w:proofErr w:type="gramEnd"/>
      <w:r w:rsidRPr="00EF06D1">
        <w:rPr>
          <w:i/>
        </w:rPr>
        <w:t xml:space="preserve"> tasks (Mid-probation)</w:t>
      </w:r>
    </w:p>
    <w:p w14:paraId="3DA530F4" w14:textId="77777777" w:rsidR="00D76169" w:rsidRPr="00EF06D1" w:rsidRDefault="00D76169" w:rsidP="00E6260F">
      <w:pPr>
        <w:pStyle w:val="ListParagraph"/>
        <w:numPr>
          <w:ilvl w:val="0"/>
          <w:numId w:val="1"/>
        </w:numPr>
        <w:ind w:left="2160" w:firstLine="270"/>
        <w:rPr>
          <w:i/>
        </w:rPr>
      </w:pPr>
      <w:proofErr w:type="gramStart"/>
      <w:r w:rsidRPr="00EF06D1">
        <w:rPr>
          <w:i/>
        </w:rPr>
        <w:t>180 day</w:t>
      </w:r>
      <w:proofErr w:type="gramEnd"/>
      <w:r w:rsidRPr="00EF06D1">
        <w:rPr>
          <w:i/>
        </w:rPr>
        <w:t xml:space="preserve"> tasks (End of probation) </w:t>
      </w:r>
    </w:p>
    <w:p w14:paraId="0553D34A" w14:textId="77777777" w:rsidR="00F56E3F" w:rsidRPr="00EF06D1" w:rsidRDefault="00F56E3F" w:rsidP="00F56E3F">
      <w:pPr>
        <w:rPr>
          <w:b/>
        </w:rPr>
      </w:pPr>
      <w:r w:rsidRPr="00EF06D1">
        <w:rPr>
          <w:b/>
        </w:rPr>
        <w:t>What program</w:t>
      </w:r>
      <w:r w:rsidR="00D06DD1" w:rsidRPr="00EF06D1">
        <w:rPr>
          <w:b/>
        </w:rPr>
        <w:t>/system</w:t>
      </w:r>
      <w:r w:rsidRPr="00EF06D1">
        <w:rPr>
          <w:b/>
        </w:rPr>
        <w:t xml:space="preserve"> do we use to manage our onboarding </w:t>
      </w:r>
      <w:r w:rsidR="001033FD" w:rsidRPr="00EF06D1">
        <w:rPr>
          <w:b/>
        </w:rPr>
        <w:t>tasks</w:t>
      </w:r>
      <w:r w:rsidR="00984C18" w:rsidRPr="00EF06D1">
        <w:rPr>
          <w:b/>
        </w:rPr>
        <w:t xml:space="preserve"> for employees, managers and our human resources team</w:t>
      </w:r>
      <w:r w:rsidRPr="00EF06D1">
        <w:rPr>
          <w:b/>
        </w:rPr>
        <w:t>?</w:t>
      </w:r>
    </w:p>
    <w:p w14:paraId="7BDD7EC4" w14:textId="77777777" w:rsidR="00841E50" w:rsidRDefault="000D3AEC" w:rsidP="00841E50">
      <w:pPr>
        <w:ind w:left="720" w:hanging="720"/>
        <w:rPr>
          <w:sz w:val="24"/>
          <w:szCs w:val="24"/>
        </w:rPr>
      </w:pPr>
      <w:r w:rsidRPr="00EF06D1">
        <w:rPr>
          <w:b/>
        </w:rPr>
        <w:tab/>
      </w:r>
      <w:r w:rsidR="00976CFA" w:rsidRPr="00EF06D1">
        <w:t>The onboarding system</w:t>
      </w:r>
      <w:r w:rsidRPr="00EF06D1">
        <w:t xml:space="preserve"> we have </w:t>
      </w:r>
      <w:r w:rsidR="00976CFA" w:rsidRPr="00EF06D1">
        <w:t xml:space="preserve">chosen to use is through </w:t>
      </w:r>
      <w:r w:rsidR="001B4EC8" w:rsidRPr="00EF06D1">
        <w:t>BearTrax</w:t>
      </w:r>
      <w:r w:rsidR="00976CFA" w:rsidRPr="00EF06D1">
        <w:t xml:space="preserve">. </w:t>
      </w:r>
      <w:r w:rsidR="00E021BD" w:rsidRPr="00EF06D1">
        <w:t xml:space="preserve">The </w:t>
      </w:r>
      <w:r w:rsidR="00DD2DD3" w:rsidRPr="00EF06D1">
        <w:t>BearTrax</w:t>
      </w:r>
      <w:r w:rsidR="001B4EC8" w:rsidRPr="00EF06D1">
        <w:t xml:space="preserve"> </w:t>
      </w:r>
      <w:r w:rsidR="00971049" w:rsidRPr="00EF06D1">
        <w:t>Onboarding</w:t>
      </w:r>
      <w:r w:rsidR="00976CFA" w:rsidRPr="00EF06D1">
        <w:t xml:space="preserve"> </w:t>
      </w:r>
      <w:r w:rsidR="00E021BD" w:rsidRPr="00EF06D1">
        <w:t>component</w:t>
      </w:r>
      <w:r w:rsidR="000A2080" w:rsidRPr="00EF06D1">
        <w:t xml:space="preserve"> </w:t>
      </w:r>
      <w:r w:rsidR="00976CFA" w:rsidRPr="00EF06D1">
        <w:t xml:space="preserve">enables our team to maintain </w:t>
      </w:r>
      <w:r w:rsidR="00E021BD" w:rsidRPr="00EF06D1">
        <w:t>an</w:t>
      </w:r>
      <w:r w:rsidR="00976CFA" w:rsidRPr="00EF06D1">
        <w:t xml:space="preserve"> </w:t>
      </w:r>
      <w:r w:rsidR="00971049" w:rsidRPr="00EF06D1">
        <w:t>automated</w:t>
      </w:r>
      <w:r w:rsidR="00976CFA" w:rsidRPr="00EF06D1">
        <w:t xml:space="preserve"> process while </w:t>
      </w:r>
      <w:r w:rsidR="005F01D6" w:rsidRPr="00EF06D1">
        <w:t xml:space="preserve">tracking </w:t>
      </w:r>
      <w:r w:rsidR="001033FD" w:rsidRPr="00EF06D1">
        <w:t xml:space="preserve">tasks </w:t>
      </w:r>
      <w:r w:rsidR="005F01D6" w:rsidRPr="00EF06D1">
        <w:t>designed to assimilate</w:t>
      </w:r>
      <w:r w:rsidR="00976CFA" w:rsidRPr="00EF06D1">
        <w:t xml:space="preserve"> a new employee into our business culture. </w:t>
      </w:r>
      <w:r w:rsidR="001B4EC8" w:rsidRPr="00EF06D1">
        <w:t>The system</w:t>
      </w:r>
      <w:r w:rsidR="00976CFA" w:rsidRPr="00EF06D1">
        <w:t xml:space="preserve"> tracks </w:t>
      </w:r>
      <w:r w:rsidR="001033FD" w:rsidRPr="00EF06D1">
        <w:t xml:space="preserve">tasks </w:t>
      </w:r>
      <w:r w:rsidR="00F1044C" w:rsidRPr="00EF06D1">
        <w:t>wit</w:t>
      </w:r>
      <w:r w:rsidR="005F01D6" w:rsidRPr="00EF06D1">
        <w:t>h the employee, manager and human resources while being easily accessible to employees and to staff</w:t>
      </w:r>
      <w:r w:rsidR="005F01D6">
        <w:rPr>
          <w:sz w:val="24"/>
          <w:szCs w:val="24"/>
        </w:rPr>
        <w:t xml:space="preserve">. </w:t>
      </w:r>
    </w:p>
    <w:p w14:paraId="7B5530F1" w14:textId="77777777" w:rsidR="00841E50" w:rsidRPr="00841E50" w:rsidRDefault="00841E50" w:rsidP="00841E50">
      <w:pPr>
        <w:pStyle w:val="Title"/>
        <w:rPr>
          <w:sz w:val="24"/>
          <w:szCs w:val="24"/>
        </w:rPr>
      </w:pPr>
      <w:bookmarkStart w:id="1" w:name="S1"/>
      <w:r>
        <w:lastRenderedPageBreak/>
        <w:t>1: Pre-boarding</w:t>
      </w:r>
    </w:p>
    <w:bookmarkEnd w:id="1"/>
    <w:p w14:paraId="0E43849D" w14:textId="77777777" w:rsidR="009B05B0" w:rsidRPr="00EB3A22" w:rsidRDefault="009B05B0" w:rsidP="00EB3A22">
      <w:pPr>
        <w:spacing w:line="240" w:lineRule="auto"/>
        <w:ind w:left="720" w:hanging="720"/>
        <w:contextualSpacing/>
        <w:rPr>
          <w:i/>
          <w:sz w:val="24"/>
          <w:szCs w:val="24"/>
        </w:rPr>
      </w:pPr>
      <w:r>
        <w:rPr>
          <w:sz w:val="24"/>
          <w:szCs w:val="24"/>
        </w:rPr>
        <w:tab/>
      </w:r>
      <w:r w:rsidRPr="00EB3A22">
        <w:rPr>
          <w:i/>
          <w:sz w:val="24"/>
          <w:szCs w:val="24"/>
        </w:rPr>
        <w:t xml:space="preserve">Employee </w:t>
      </w:r>
      <w:r w:rsidR="001033FD">
        <w:rPr>
          <w:i/>
          <w:sz w:val="24"/>
          <w:szCs w:val="24"/>
        </w:rPr>
        <w:t>Tasks</w:t>
      </w:r>
    </w:p>
    <w:p w14:paraId="4F4346A3" w14:textId="77777777" w:rsidR="009B05B0" w:rsidRPr="00F60D80" w:rsidRDefault="009B05B0" w:rsidP="004856CB">
      <w:pPr>
        <w:pStyle w:val="ListParagraph"/>
        <w:numPr>
          <w:ilvl w:val="0"/>
          <w:numId w:val="2"/>
        </w:numPr>
        <w:spacing w:line="240" w:lineRule="auto"/>
        <w:rPr>
          <w:sz w:val="24"/>
          <w:szCs w:val="24"/>
        </w:rPr>
      </w:pPr>
      <w:r w:rsidRPr="00F60D80">
        <w:rPr>
          <w:sz w:val="24"/>
          <w:szCs w:val="24"/>
        </w:rPr>
        <w:t>Sign A</w:t>
      </w:r>
      <w:r w:rsidR="00A14E01">
        <w:rPr>
          <w:sz w:val="24"/>
          <w:szCs w:val="24"/>
        </w:rPr>
        <w:t>ppointment</w:t>
      </w:r>
      <w:r w:rsidRPr="00F60D80">
        <w:rPr>
          <w:sz w:val="24"/>
          <w:szCs w:val="24"/>
        </w:rPr>
        <w:t xml:space="preserve"> Letter</w:t>
      </w:r>
      <w:r w:rsidR="00ED643E">
        <w:rPr>
          <w:sz w:val="24"/>
          <w:szCs w:val="24"/>
        </w:rPr>
        <w:t>.</w:t>
      </w:r>
    </w:p>
    <w:p w14:paraId="62F9BF9E" w14:textId="77777777" w:rsidR="009B05B0" w:rsidRPr="00F60D80" w:rsidRDefault="009B05B0" w:rsidP="004856CB">
      <w:pPr>
        <w:pStyle w:val="ListParagraph"/>
        <w:numPr>
          <w:ilvl w:val="0"/>
          <w:numId w:val="2"/>
        </w:numPr>
        <w:spacing w:line="240" w:lineRule="auto"/>
        <w:rPr>
          <w:sz w:val="24"/>
          <w:szCs w:val="24"/>
        </w:rPr>
      </w:pPr>
      <w:r w:rsidRPr="00F60D80">
        <w:rPr>
          <w:sz w:val="24"/>
          <w:szCs w:val="24"/>
        </w:rPr>
        <w:t>Complete New Hire Paperwork through DocuSign</w:t>
      </w:r>
      <w:r w:rsidR="00ED643E">
        <w:rPr>
          <w:sz w:val="24"/>
          <w:szCs w:val="24"/>
        </w:rPr>
        <w:t>.</w:t>
      </w:r>
    </w:p>
    <w:p w14:paraId="2238F986" w14:textId="77777777" w:rsidR="009B05B0" w:rsidRPr="00F60D80" w:rsidRDefault="009B05B0" w:rsidP="004856CB">
      <w:pPr>
        <w:pStyle w:val="ListParagraph"/>
        <w:numPr>
          <w:ilvl w:val="0"/>
          <w:numId w:val="2"/>
        </w:numPr>
        <w:spacing w:line="240" w:lineRule="auto"/>
        <w:rPr>
          <w:sz w:val="24"/>
          <w:szCs w:val="24"/>
        </w:rPr>
      </w:pPr>
      <w:r w:rsidRPr="00F60D80">
        <w:rPr>
          <w:sz w:val="24"/>
          <w:szCs w:val="24"/>
        </w:rPr>
        <w:t xml:space="preserve">Schedule </w:t>
      </w:r>
      <w:r w:rsidR="009C4CCB">
        <w:rPr>
          <w:sz w:val="24"/>
          <w:szCs w:val="24"/>
        </w:rPr>
        <w:t>New Hire</w:t>
      </w:r>
      <w:r w:rsidRPr="00F60D80">
        <w:rPr>
          <w:sz w:val="24"/>
          <w:szCs w:val="24"/>
        </w:rPr>
        <w:t xml:space="preserve"> Orient</w:t>
      </w:r>
      <w:r w:rsidR="00A16507" w:rsidRPr="00F60D80">
        <w:rPr>
          <w:sz w:val="24"/>
          <w:szCs w:val="24"/>
        </w:rPr>
        <w:t>ation prior to hire date or on your first day</w:t>
      </w:r>
      <w:r w:rsidR="00ED643E">
        <w:rPr>
          <w:sz w:val="24"/>
          <w:szCs w:val="24"/>
        </w:rPr>
        <w:t>.</w:t>
      </w:r>
    </w:p>
    <w:p w14:paraId="7EC95D72" w14:textId="77777777" w:rsidR="009B05B0" w:rsidRDefault="009B05B0" w:rsidP="004856CB">
      <w:pPr>
        <w:pStyle w:val="ListParagraph"/>
        <w:numPr>
          <w:ilvl w:val="0"/>
          <w:numId w:val="2"/>
        </w:numPr>
        <w:spacing w:line="240" w:lineRule="auto"/>
        <w:rPr>
          <w:sz w:val="24"/>
          <w:szCs w:val="24"/>
        </w:rPr>
      </w:pPr>
      <w:r w:rsidRPr="00F60D80">
        <w:rPr>
          <w:sz w:val="24"/>
          <w:szCs w:val="24"/>
        </w:rPr>
        <w:t xml:space="preserve">Review </w:t>
      </w:r>
      <w:r w:rsidR="00A14E01">
        <w:rPr>
          <w:sz w:val="24"/>
          <w:szCs w:val="24"/>
        </w:rPr>
        <w:t>Policies &amp; Procedures</w:t>
      </w:r>
      <w:r w:rsidR="00ED643E">
        <w:rPr>
          <w:sz w:val="24"/>
          <w:szCs w:val="24"/>
        </w:rPr>
        <w:t>:</w:t>
      </w:r>
    </w:p>
    <w:p w14:paraId="0E12E178" w14:textId="77777777" w:rsidR="004856CB" w:rsidRDefault="004856CB" w:rsidP="004856CB">
      <w:pPr>
        <w:pStyle w:val="ListParagraph"/>
        <w:numPr>
          <w:ilvl w:val="1"/>
          <w:numId w:val="2"/>
        </w:numPr>
        <w:spacing w:line="240" w:lineRule="auto"/>
        <w:rPr>
          <w:sz w:val="24"/>
          <w:szCs w:val="24"/>
        </w:rPr>
      </w:pPr>
      <w:r>
        <w:rPr>
          <w:sz w:val="24"/>
          <w:szCs w:val="24"/>
        </w:rPr>
        <w:t xml:space="preserve">Email FERPA Acknowledgement Form prior to your first day to Beth Lansky at </w:t>
      </w:r>
      <w:hyperlink r:id="rId10" w:history="1">
        <w:r>
          <w:rPr>
            <w:rStyle w:val="Hyperlink"/>
            <w:sz w:val="24"/>
            <w:szCs w:val="24"/>
          </w:rPr>
          <w:t>blansky@shawnee.edu</w:t>
        </w:r>
      </w:hyperlink>
      <w:r>
        <w:rPr>
          <w:sz w:val="24"/>
          <w:szCs w:val="24"/>
        </w:rPr>
        <w:t xml:space="preserve"> to ensure access to University Systems. The FERPA Acknowledgement Form can be found in the Resources Section of this guide. </w:t>
      </w:r>
    </w:p>
    <w:p w14:paraId="0560603C" w14:textId="77777777" w:rsidR="00904F34" w:rsidRPr="00904F34" w:rsidRDefault="00904F34" w:rsidP="004856CB">
      <w:pPr>
        <w:pStyle w:val="ListParagraph"/>
        <w:numPr>
          <w:ilvl w:val="0"/>
          <w:numId w:val="2"/>
        </w:numPr>
        <w:spacing w:line="240" w:lineRule="auto"/>
        <w:rPr>
          <w:sz w:val="24"/>
          <w:szCs w:val="24"/>
        </w:rPr>
      </w:pPr>
      <w:r w:rsidRPr="00F60D80">
        <w:rPr>
          <w:sz w:val="24"/>
          <w:szCs w:val="24"/>
        </w:rPr>
        <w:t>Complete background checks</w:t>
      </w:r>
      <w:r w:rsidR="00840389">
        <w:rPr>
          <w:sz w:val="24"/>
          <w:szCs w:val="24"/>
        </w:rPr>
        <w:t>, if applicable (</w:t>
      </w:r>
      <w:r w:rsidRPr="00F60D80">
        <w:rPr>
          <w:sz w:val="24"/>
          <w:szCs w:val="24"/>
        </w:rPr>
        <w:t xml:space="preserve">DPS and CLC employees will be required to conduct </w:t>
      </w:r>
      <w:r w:rsidR="00840389">
        <w:rPr>
          <w:sz w:val="24"/>
          <w:szCs w:val="24"/>
        </w:rPr>
        <w:t xml:space="preserve">BCI and </w:t>
      </w:r>
      <w:r w:rsidRPr="00F60D80">
        <w:rPr>
          <w:sz w:val="24"/>
          <w:szCs w:val="24"/>
        </w:rPr>
        <w:t>fingerprints)</w:t>
      </w:r>
    </w:p>
    <w:p w14:paraId="5D5894A5" w14:textId="77777777" w:rsidR="00841E50" w:rsidRPr="00EB3A22" w:rsidRDefault="009B05B0" w:rsidP="008E2B02">
      <w:pPr>
        <w:spacing w:line="240" w:lineRule="auto"/>
        <w:ind w:firstLine="720"/>
        <w:contextualSpacing/>
        <w:rPr>
          <w:i/>
          <w:sz w:val="24"/>
          <w:szCs w:val="24"/>
        </w:rPr>
      </w:pPr>
      <w:r w:rsidRPr="00EB3A22">
        <w:rPr>
          <w:i/>
          <w:sz w:val="24"/>
          <w:szCs w:val="24"/>
        </w:rPr>
        <w:t xml:space="preserve">Hiring Manager or Designee </w:t>
      </w:r>
      <w:r w:rsidR="001033FD">
        <w:rPr>
          <w:i/>
          <w:sz w:val="24"/>
          <w:szCs w:val="24"/>
        </w:rPr>
        <w:t>Tasks</w:t>
      </w:r>
    </w:p>
    <w:p w14:paraId="2A4B5649" w14:textId="77777777" w:rsidR="009B05B0" w:rsidRPr="008E2B02" w:rsidRDefault="009B05B0" w:rsidP="004856CB">
      <w:pPr>
        <w:pStyle w:val="ListParagraph"/>
        <w:numPr>
          <w:ilvl w:val="0"/>
          <w:numId w:val="3"/>
        </w:numPr>
        <w:spacing w:line="240" w:lineRule="auto"/>
        <w:rPr>
          <w:sz w:val="24"/>
          <w:szCs w:val="24"/>
        </w:rPr>
      </w:pPr>
      <w:r w:rsidRPr="008E2B02">
        <w:rPr>
          <w:sz w:val="24"/>
          <w:szCs w:val="24"/>
        </w:rPr>
        <w:t>Send commu</w:t>
      </w:r>
      <w:r w:rsidR="00627BF9">
        <w:rPr>
          <w:sz w:val="24"/>
          <w:szCs w:val="24"/>
        </w:rPr>
        <w:t>nication to the employee outlining</w:t>
      </w:r>
      <w:r w:rsidRPr="008E2B02">
        <w:rPr>
          <w:sz w:val="24"/>
          <w:szCs w:val="24"/>
        </w:rPr>
        <w:t xml:space="preserve"> where and when to report</w:t>
      </w:r>
      <w:r w:rsidR="00627BF9">
        <w:rPr>
          <w:sz w:val="24"/>
          <w:szCs w:val="24"/>
        </w:rPr>
        <w:t xml:space="preserve"> on their first day, work day hours </w:t>
      </w:r>
      <w:r w:rsidRPr="008E2B02">
        <w:rPr>
          <w:sz w:val="24"/>
          <w:szCs w:val="24"/>
        </w:rPr>
        <w:t>and the first day agenda.</w:t>
      </w:r>
    </w:p>
    <w:p w14:paraId="2739E7EB" w14:textId="77777777" w:rsidR="009B05B0" w:rsidRPr="008E2B02" w:rsidRDefault="009B05B0" w:rsidP="004856CB">
      <w:pPr>
        <w:pStyle w:val="ListParagraph"/>
        <w:numPr>
          <w:ilvl w:val="0"/>
          <w:numId w:val="3"/>
        </w:numPr>
        <w:spacing w:line="240" w:lineRule="auto"/>
        <w:rPr>
          <w:sz w:val="24"/>
          <w:szCs w:val="24"/>
        </w:rPr>
      </w:pPr>
      <w:r w:rsidRPr="008E2B02">
        <w:rPr>
          <w:sz w:val="24"/>
          <w:szCs w:val="24"/>
        </w:rPr>
        <w:t>Prepare office/workspace (</w:t>
      </w:r>
      <w:r w:rsidR="00DB0553">
        <w:rPr>
          <w:sz w:val="24"/>
          <w:szCs w:val="24"/>
        </w:rPr>
        <w:t>o</w:t>
      </w:r>
      <w:r w:rsidRPr="008E2B02">
        <w:rPr>
          <w:sz w:val="24"/>
          <w:szCs w:val="24"/>
        </w:rPr>
        <w:t>rder a computer if needed, ensure all equipment is ready)</w:t>
      </w:r>
      <w:r w:rsidR="00ED643E">
        <w:rPr>
          <w:sz w:val="24"/>
          <w:szCs w:val="24"/>
        </w:rPr>
        <w:t>.</w:t>
      </w:r>
    </w:p>
    <w:p w14:paraId="7382DB17" w14:textId="77777777" w:rsidR="009B05B0" w:rsidRPr="008E2B02" w:rsidRDefault="009B05B0" w:rsidP="004856CB">
      <w:pPr>
        <w:pStyle w:val="ListParagraph"/>
        <w:numPr>
          <w:ilvl w:val="0"/>
          <w:numId w:val="3"/>
        </w:numPr>
        <w:spacing w:line="240" w:lineRule="auto"/>
        <w:rPr>
          <w:sz w:val="24"/>
          <w:szCs w:val="24"/>
        </w:rPr>
      </w:pPr>
      <w:r w:rsidRPr="008E2B02">
        <w:rPr>
          <w:sz w:val="24"/>
          <w:szCs w:val="24"/>
        </w:rPr>
        <w:t xml:space="preserve">Request phone hookup, </w:t>
      </w:r>
      <w:r w:rsidR="00764655">
        <w:rPr>
          <w:sz w:val="24"/>
          <w:szCs w:val="24"/>
        </w:rPr>
        <w:t xml:space="preserve">ensure </w:t>
      </w:r>
      <w:r w:rsidRPr="008E2B02">
        <w:rPr>
          <w:sz w:val="24"/>
          <w:szCs w:val="24"/>
        </w:rPr>
        <w:t xml:space="preserve">voice mail set </w:t>
      </w:r>
      <w:r w:rsidR="00627BF9">
        <w:rPr>
          <w:sz w:val="24"/>
          <w:szCs w:val="24"/>
        </w:rPr>
        <w:t>up</w:t>
      </w:r>
      <w:r w:rsidR="00764655">
        <w:rPr>
          <w:sz w:val="24"/>
          <w:szCs w:val="24"/>
        </w:rPr>
        <w:t xml:space="preserve"> directions are accessible</w:t>
      </w:r>
      <w:r w:rsidR="007309DA">
        <w:rPr>
          <w:sz w:val="24"/>
          <w:szCs w:val="24"/>
        </w:rPr>
        <w:t>.</w:t>
      </w:r>
      <w:r w:rsidR="00764655">
        <w:rPr>
          <w:sz w:val="24"/>
          <w:szCs w:val="24"/>
        </w:rPr>
        <w:t xml:space="preserve"> </w:t>
      </w:r>
      <w:r w:rsidR="007309DA">
        <w:rPr>
          <w:sz w:val="24"/>
          <w:szCs w:val="24"/>
        </w:rPr>
        <w:t xml:space="preserve">The voicemail set-up guide can be found in the Resources </w:t>
      </w:r>
      <w:r w:rsidR="003634A9">
        <w:rPr>
          <w:sz w:val="24"/>
          <w:szCs w:val="24"/>
        </w:rPr>
        <w:t>S</w:t>
      </w:r>
      <w:r w:rsidR="007309DA">
        <w:rPr>
          <w:sz w:val="24"/>
          <w:szCs w:val="24"/>
        </w:rPr>
        <w:t>ection.</w:t>
      </w:r>
    </w:p>
    <w:p w14:paraId="7E1BEE73" w14:textId="77777777" w:rsidR="009B05B0" w:rsidRPr="008E2B02" w:rsidRDefault="00721348" w:rsidP="004856CB">
      <w:pPr>
        <w:pStyle w:val="ListParagraph"/>
        <w:numPr>
          <w:ilvl w:val="0"/>
          <w:numId w:val="3"/>
        </w:numPr>
        <w:spacing w:line="240" w:lineRule="auto"/>
        <w:rPr>
          <w:sz w:val="24"/>
          <w:szCs w:val="24"/>
        </w:rPr>
      </w:pPr>
      <w:r>
        <w:rPr>
          <w:sz w:val="24"/>
          <w:szCs w:val="24"/>
        </w:rPr>
        <w:t>If needed, f</w:t>
      </w:r>
      <w:r w:rsidR="00627BF9">
        <w:rPr>
          <w:sz w:val="24"/>
          <w:szCs w:val="24"/>
        </w:rPr>
        <w:t xml:space="preserve">ollow-up </w:t>
      </w:r>
      <w:r w:rsidR="00F605E0">
        <w:rPr>
          <w:sz w:val="24"/>
          <w:szCs w:val="24"/>
        </w:rPr>
        <w:t>with the IT Helpdesk (</w:t>
      </w:r>
      <w:hyperlink r:id="rId11" w:history="1">
        <w:r w:rsidR="00F605E0" w:rsidRPr="00C827C1">
          <w:rPr>
            <w:rStyle w:val="Hyperlink"/>
            <w:sz w:val="24"/>
            <w:szCs w:val="24"/>
          </w:rPr>
          <w:t>Itservice@shawnee.edu</w:t>
        </w:r>
      </w:hyperlink>
      <w:r w:rsidR="00F605E0">
        <w:rPr>
          <w:sz w:val="24"/>
          <w:szCs w:val="24"/>
        </w:rPr>
        <w:t xml:space="preserve">) for </w:t>
      </w:r>
      <w:r w:rsidR="009B05B0" w:rsidRPr="008E2B02">
        <w:rPr>
          <w:sz w:val="24"/>
          <w:szCs w:val="24"/>
        </w:rPr>
        <w:t xml:space="preserve">set-up </w:t>
      </w:r>
      <w:r w:rsidR="00F605E0">
        <w:rPr>
          <w:sz w:val="24"/>
          <w:szCs w:val="24"/>
        </w:rPr>
        <w:t xml:space="preserve">with </w:t>
      </w:r>
      <w:r w:rsidR="009B05B0" w:rsidRPr="008E2B02">
        <w:rPr>
          <w:sz w:val="24"/>
          <w:szCs w:val="24"/>
        </w:rPr>
        <w:t>depar</w:t>
      </w:r>
      <w:r w:rsidR="00627BF9">
        <w:rPr>
          <w:sz w:val="24"/>
          <w:szCs w:val="24"/>
        </w:rPr>
        <w:t xml:space="preserve">tment specific systems access </w:t>
      </w:r>
      <w:r w:rsidR="00AB27E2">
        <w:rPr>
          <w:sz w:val="24"/>
          <w:szCs w:val="24"/>
        </w:rPr>
        <w:t xml:space="preserve">and long-distance code </w:t>
      </w:r>
      <w:r w:rsidR="00627BF9">
        <w:rPr>
          <w:sz w:val="24"/>
          <w:szCs w:val="24"/>
        </w:rPr>
        <w:t>(c</w:t>
      </w:r>
      <w:r w:rsidR="009B05B0" w:rsidRPr="008E2B02">
        <w:rPr>
          <w:sz w:val="24"/>
          <w:szCs w:val="24"/>
        </w:rPr>
        <w:t>ompleted through IT Access Form</w:t>
      </w:r>
      <w:r w:rsidR="00627BF9">
        <w:rPr>
          <w:sz w:val="24"/>
          <w:szCs w:val="24"/>
        </w:rPr>
        <w:t xml:space="preserve"> sent </w:t>
      </w:r>
      <w:r w:rsidR="00854A4C">
        <w:rPr>
          <w:sz w:val="24"/>
          <w:szCs w:val="24"/>
        </w:rPr>
        <w:t xml:space="preserve">to ITS </w:t>
      </w:r>
      <w:r w:rsidR="00627BF9">
        <w:rPr>
          <w:sz w:val="24"/>
          <w:szCs w:val="24"/>
        </w:rPr>
        <w:t>by HR</w:t>
      </w:r>
      <w:r w:rsidR="009B05B0" w:rsidRPr="008E2B02">
        <w:rPr>
          <w:sz w:val="24"/>
          <w:szCs w:val="24"/>
        </w:rPr>
        <w:t>)</w:t>
      </w:r>
      <w:r w:rsidR="00ED643E">
        <w:rPr>
          <w:sz w:val="24"/>
          <w:szCs w:val="24"/>
        </w:rPr>
        <w:t>.</w:t>
      </w:r>
    </w:p>
    <w:p w14:paraId="10979D9A" w14:textId="3207B7E4" w:rsidR="00594589" w:rsidRDefault="009B05B0" w:rsidP="004856CB">
      <w:pPr>
        <w:pStyle w:val="ListParagraph"/>
        <w:numPr>
          <w:ilvl w:val="0"/>
          <w:numId w:val="3"/>
        </w:numPr>
        <w:spacing w:line="240" w:lineRule="auto"/>
        <w:rPr>
          <w:sz w:val="24"/>
          <w:szCs w:val="24"/>
        </w:rPr>
      </w:pPr>
      <w:r w:rsidRPr="008E2B02">
        <w:rPr>
          <w:sz w:val="24"/>
          <w:szCs w:val="24"/>
        </w:rPr>
        <w:t>Order business cards</w:t>
      </w:r>
      <w:r w:rsidR="00854A4C">
        <w:rPr>
          <w:sz w:val="24"/>
          <w:szCs w:val="24"/>
        </w:rPr>
        <w:t xml:space="preserve"> through the </w:t>
      </w:r>
      <w:r w:rsidR="00FF4B63">
        <w:rPr>
          <w:sz w:val="24"/>
          <w:szCs w:val="24"/>
        </w:rPr>
        <w:t>SSU intranet – Shawnee Connect</w:t>
      </w:r>
      <w:r w:rsidR="00854A4C">
        <w:rPr>
          <w:sz w:val="24"/>
          <w:szCs w:val="24"/>
        </w:rPr>
        <w:t xml:space="preserve"> </w:t>
      </w:r>
      <w:r w:rsidR="00F605E0">
        <w:rPr>
          <w:sz w:val="24"/>
          <w:szCs w:val="24"/>
        </w:rPr>
        <w:t>(</w:t>
      </w:r>
      <w:hyperlink r:id="rId12" w:history="1">
        <w:r w:rsidR="00FF4B63">
          <w:rPr>
            <w:rStyle w:val="Hyperlink"/>
            <w14:ligatures w14:val="standardContextual"/>
          </w:rPr>
          <w:t>shawnee.edu/connect</w:t>
        </w:r>
      </w:hyperlink>
      <w:r w:rsidR="00FF4B63">
        <w:t>).</w:t>
      </w:r>
    </w:p>
    <w:p w14:paraId="2385DF1C" w14:textId="77777777" w:rsidR="00594589" w:rsidRDefault="009B05B0" w:rsidP="004856CB">
      <w:pPr>
        <w:pStyle w:val="ListParagraph"/>
        <w:numPr>
          <w:ilvl w:val="0"/>
          <w:numId w:val="3"/>
        </w:numPr>
        <w:spacing w:line="240" w:lineRule="auto"/>
        <w:rPr>
          <w:sz w:val="24"/>
          <w:szCs w:val="24"/>
        </w:rPr>
      </w:pPr>
      <w:r w:rsidRPr="00594589">
        <w:rPr>
          <w:sz w:val="24"/>
          <w:szCs w:val="24"/>
        </w:rPr>
        <w:t>Order keys</w:t>
      </w:r>
      <w:r w:rsidR="00F605E0" w:rsidRPr="00594589">
        <w:rPr>
          <w:sz w:val="24"/>
          <w:szCs w:val="24"/>
        </w:rPr>
        <w:t xml:space="preserve"> for the building and office using the </w:t>
      </w:r>
      <w:r w:rsidR="003634A9">
        <w:rPr>
          <w:sz w:val="24"/>
          <w:szCs w:val="24"/>
        </w:rPr>
        <w:t>K</w:t>
      </w:r>
      <w:r w:rsidR="00F605E0" w:rsidRPr="00594589">
        <w:rPr>
          <w:sz w:val="24"/>
          <w:szCs w:val="24"/>
        </w:rPr>
        <w:t xml:space="preserve">ey </w:t>
      </w:r>
      <w:r w:rsidR="003634A9">
        <w:rPr>
          <w:sz w:val="24"/>
          <w:szCs w:val="24"/>
        </w:rPr>
        <w:t>R</w:t>
      </w:r>
      <w:r w:rsidR="00F605E0" w:rsidRPr="00594589">
        <w:rPr>
          <w:sz w:val="24"/>
          <w:szCs w:val="24"/>
        </w:rPr>
        <w:t xml:space="preserve">equest </w:t>
      </w:r>
      <w:r w:rsidR="003634A9">
        <w:rPr>
          <w:sz w:val="24"/>
          <w:szCs w:val="24"/>
        </w:rPr>
        <w:t>F</w:t>
      </w:r>
      <w:r w:rsidR="00F605E0" w:rsidRPr="00594589">
        <w:rPr>
          <w:sz w:val="24"/>
          <w:szCs w:val="24"/>
        </w:rPr>
        <w:t>orm</w:t>
      </w:r>
      <w:r w:rsidR="00594589">
        <w:rPr>
          <w:sz w:val="24"/>
          <w:szCs w:val="24"/>
        </w:rPr>
        <w:t xml:space="preserve">. The </w:t>
      </w:r>
      <w:r w:rsidR="003634A9">
        <w:rPr>
          <w:sz w:val="24"/>
          <w:szCs w:val="24"/>
        </w:rPr>
        <w:t>K</w:t>
      </w:r>
      <w:r w:rsidR="00594589">
        <w:rPr>
          <w:sz w:val="24"/>
          <w:szCs w:val="24"/>
        </w:rPr>
        <w:t xml:space="preserve">ey </w:t>
      </w:r>
      <w:r w:rsidR="003634A9">
        <w:rPr>
          <w:sz w:val="24"/>
          <w:szCs w:val="24"/>
        </w:rPr>
        <w:t>R</w:t>
      </w:r>
      <w:r w:rsidR="00594589">
        <w:rPr>
          <w:sz w:val="24"/>
          <w:szCs w:val="24"/>
        </w:rPr>
        <w:t xml:space="preserve">equest </w:t>
      </w:r>
      <w:r w:rsidR="003634A9">
        <w:rPr>
          <w:sz w:val="24"/>
          <w:szCs w:val="24"/>
        </w:rPr>
        <w:t>F</w:t>
      </w:r>
      <w:r w:rsidR="00594589">
        <w:rPr>
          <w:sz w:val="24"/>
          <w:szCs w:val="24"/>
        </w:rPr>
        <w:t>orm can be found in the R</w:t>
      </w:r>
      <w:r w:rsidR="00C560A7">
        <w:rPr>
          <w:sz w:val="24"/>
          <w:szCs w:val="24"/>
        </w:rPr>
        <w:t>esources</w:t>
      </w:r>
      <w:r w:rsidR="00985D8F">
        <w:rPr>
          <w:sz w:val="24"/>
          <w:szCs w:val="24"/>
        </w:rPr>
        <w:t xml:space="preserve"> </w:t>
      </w:r>
      <w:r w:rsidR="003634A9">
        <w:rPr>
          <w:sz w:val="24"/>
          <w:szCs w:val="24"/>
        </w:rPr>
        <w:t>S</w:t>
      </w:r>
      <w:r w:rsidR="00985D8F">
        <w:rPr>
          <w:sz w:val="24"/>
          <w:szCs w:val="24"/>
        </w:rPr>
        <w:t>ection of this guide</w:t>
      </w:r>
      <w:r w:rsidR="00ED643E">
        <w:rPr>
          <w:sz w:val="24"/>
          <w:szCs w:val="24"/>
        </w:rPr>
        <w:t>.</w:t>
      </w:r>
    </w:p>
    <w:p w14:paraId="61CCF78E" w14:textId="77777777" w:rsidR="002B2C18" w:rsidRPr="00EB3A22" w:rsidRDefault="002B2C18" w:rsidP="00EB3A22">
      <w:pPr>
        <w:spacing w:line="240" w:lineRule="auto"/>
        <w:contextualSpacing/>
        <w:rPr>
          <w:i/>
          <w:sz w:val="24"/>
          <w:szCs w:val="24"/>
        </w:rPr>
      </w:pPr>
      <w:r w:rsidRPr="00EB3A22">
        <w:rPr>
          <w:sz w:val="24"/>
          <w:szCs w:val="24"/>
        </w:rPr>
        <w:tab/>
      </w:r>
      <w:r w:rsidR="008A510B" w:rsidRPr="00EB3A22">
        <w:rPr>
          <w:i/>
          <w:sz w:val="24"/>
          <w:szCs w:val="24"/>
        </w:rPr>
        <w:t xml:space="preserve">Human Resources </w:t>
      </w:r>
      <w:r w:rsidR="001033FD">
        <w:rPr>
          <w:i/>
          <w:sz w:val="24"/>
          <w:szCs w:val="24"/>
        </w:rPr>
        <w:t>Tasks</w:t>
      </w:r>
    </w:p>
    <w:p w14:paraId="0F42003E" w14:textId="77777777" w:rsidR="008A510B" w:rsidRDefault="009C4CCB" w:rsidP="004856CB">
      <w:pPr>
        <w:pStyle w:val="ListParagraph"/>
        <w:numPr>
          <w:ilvl w:val="2"/>
          <w:numId w:val="4"/>
        </w:numPr>
        <w:spacing w:line="240" w:lineRule="auto"/>
        <w:rPr>
          <w:sz w:val="24"/>
          <w:szCs w:val="24"/>
        </w:rPr>
      </w:pPr>
      <w:r>
        <w:rPr>
          <w:sz w:val="24"/>
          <w:szCs w:val="24"/>
        </w:rPr>
        <w:t>Schedule the New Hire</w:t>
      </w:r>
      <w:r w:rsidR="008A510B" w:rsidRPr="00DD4E5F">
        <w:rPr>
          <w:sz w:val="24"/>
          <w:szCs w:val="24"/>
        </w:rPr>
        <w:t xml:space="preserve"> Orientation</w:t>
      </w:r>
      <w:r w:rsidR="00ED643E">
        <w:rPr>
          <w:sz w:val="24"/>
          <w:szCs w:val="24"/>
        </w:rPr>
        <w:t>.</w:t>
      </w:r>
      <w:r w:rsidR="008A510B" w:rsidRPr="00DD4E5F">
        <w:rPr>
          <w:sz w:val="24"/>
          <w:szCs w:val="24"/>
        </w:rPr>
        <w:t xml:space="preserve"> </w:t>
      </w:r>
    </w:p>
    <w:p w14:paraId="72101573" w14:textId="77777777" w:rsidR="008176F6" w:rsidRDefault="008176F6" w:rsidP="004856CB">
      <w:pPr>
        <w:pStyle w:val="ListParagraph"/>
        <w:numPr>
          <w:ilvl w:val="2"/>
          <w:numId w:val="4"/>
        </w:numPr>
        <w:spacing w:line="240" w:lineRule="auto"/>
        <w:rPr>
          <w:sz w:val="24"/>
          <w:szCs w:val="24"/>
        </w:rPr>
      </w:pPr>
      <w:r w:rsidRPr="00DD4E5F">
        <w:rPr>
          <w:sz w:val="24"/>
          <w:szCs w:val="24"/>
        </w:rPr>
        <w:t xml:space="preserve">Obtain signed </w:t>
      </w:r>
      <w:r>
        <w:rPr>
          <w:sz w:val="24"/>
          <w:szCs w:val="24"/>
        </w:rPr>
        <w:t>appointment</w:t>
      </w:r>
      <w:r w:rsidRPr="00DD4E5F">
        <w:rPr>
          <w:sz w:val="24"/>
          <w:szCs w:val="24"/>
        </w:rPr>
        <w:t xml:space="preserve"> letter</w:t>
      </w:r>
      <w:r w:rsidR="00ED643E">
        <w:rPr>
          <w:sz w:val="24"/>
          <w:szCs w:val="24"/>
        </w:rPr>
        <w:t>.</w:t>
      </w:r>
      <w:r w:rsidRPr="00DD4E5F">
        <w:rPr>
          <w:sz w:val="24"/>
          <w:szCs w:val="24"/>
        </w:rPr>
        <w:t xml:space="preserve"> </w:t>
      </w:r>
    </w:p>
    <w:p w14:paraId="6E13CF31" w14:textId="77777777" w:rsidR="00E0796A" w:rsidRDefault="00E0796A" w:rsidP="004856CB">
      <w:pPr>
        <w:pStyle w:val="ListParagraph"/>
        <w:numPr>
          <w:ilvl w:val="2"/>
          <w:numId w:val="4"/>
        </w:numPr>
        <w:spacing w:line="240" w:lineRule="auto"/>
        <w:rPr>
          <w:sz w:val="24"/>
          <w:szCs w:val="24"/>
        </w:rPr>
      </w:pPr>
      <w:r>
        <w:rPr>
          <w:sz w:val="24"/>
          <w:szCs w:val="24"/>
        </w:rPr>
        <w:t>Obtain FERPA Acknowledgement Form</w:t>
      </w:r>
      <w:r w:rsidR="00ED643E">
        <w:rPr>
          <w:sz w:val="24"/>
          <w:szCs w:val="24"/>
        </w:rPr>
        <w:t>.</w:t>
      </w:r>
    </w:p>
    <w:p w14:paraId="090072BB" w14:textId="77777777" w:rsidR="00E0796A" w:rsidRPr="00E0796A" w:rsidRDefault="00E0796A" w:rsidP="004856CB">
      <w:pPr>
        <w:pStyle w:val="ListParagraph"/>
        <w:numPr>
          <w:ilvl w:val="3"/>
          <w:numId w:val="4"/>
        </w:numPr>
        <w:spacing w:line="240" w:lineRule="auto"/>
      </w:pPr>
      <w:r>
        <w:rPr>
          <w:sz w:val="24"/>
          <w:szCs w:val="24"/>
        </w:rPr>
        <w:t xml:space="preserve">Send FERPA Acknowledgement Form </w:t>
      </w:r>
      <w:r w:rsidR="00985D8F">
        <w:rPr>
          <w:sz w:val="24"/>
          <w:szCs w:val="24"/>
        </w:rPr>
        <w:t xml:space="preserve">to </w:t>
      </w:r>
      <w:r w:rsidR="0087531C">
        <w:rPr>
          <w:sz w:val="24"/>
          <w:szCs w:val="24"/>
        </w:rPr>
        <w:t xml:space="preserve">Registrar’s </w:t>
      </w:r>
      <w:r w:rsidR="003634A9">
        <w:rPr>
          <w:sz w:val="24"/>
          <w:szCs w:val="24"/>
        </w:rPr>
        <w:t>O</w:t>
      </w:r>
      <w:r w:rsidR="0087531C">
        <w:rPr>
          <w:sz w:val="24"/>
          <w:szCs w:val="24"/>
        </w:rPr>
        <w:t xml:space="preserve">ffice. </w:t>
      </w:r>
    </w:p>
    <w:p w14:paraId="713E2102" w14:textId="77777777" w:rsidR="008A510B" w:rsidRPr="00DD4E5F" w:rsidRDefault="00DD4E5F" w:rsidP="004856CB">
      <w:pPr>
        <w:pStyle w:val="ListParagraph"/>
        <w:numPr>
          <w:ilvl w:val="2"/>
          <w:numId w:val="4"/>
        </w:numPr>
        <w:spacing w:line="240" w:lineRule="auto"/>
        <w:rPr>
          <w:sz w:val="24"/>
          <w:szCs w:val="24"/>
        </w:rPr>
      </w:pPr>
      <w:r w:rsidRPr="00DD4E5F">
        <w:rPr>
          <w:sz w:val="24"/>
          <w:szCs w:val="24"/>
        </w:rPr>
        <w:t xml:space="preserve">Take photo of new employee for </w:t>
      </w:r>
      <w:proofErr w:type="spellStart"/>
      <w:r w:rsidR="008A510B" w:rsidRPr="00DD4E5F">
        <w:rPr>
          <w:sz w:val="24"/>
          <w:szCs w:val="24"/>
        </w:rPr>
        <w:t>MySSU</w:t>
      </w:r>
      <w:proofErr w:type="spellEnd"/>
      <w:r w:rsidR="008A510B" w:rsidRPr="00DD4E5F">
        <w:rPr>
          <w:sz w:val="24"/>
          <w:szCs w:val="24"/>
        </w:rPr>
        <w:t xml:space="preserve"> Card</w:t>
      </w:r>
      <w:r w:rsidR="00F32161">
        <w:rPr>
          <w:sz w:val="24"/>
          <w:szCs w:val="24"/>
        </w:rPr>
        <w:t xml:space="preserve"> during </w:t>
      </w:r>
      <w:r w:rsidR="007C094A">
        <w:rPr>
          <w:sz w:val="24"/>
          <w:szCs w:val="24"/>
        </w:rPr>
        <w:t>New Hire</w:t>
      </w:r>
      <w:r w:rsidR="00F32161">
        <w:rPr>
          <w:sz w:val="24"/>
          <w:szCs w:val="24"/>
        </w:rPr>
        <w:t xml:space="preserve"> Orientation</w:t>
      </w:r>
      <w:r w:rsidR="00ED643E">
        <w:rPr>
          <w:sz w:val="24"/>
          <w:szCs w:val="24"/>
        </w:rPr>
        <w:t>.</w:t>
      </w:r>
    </w:p>
    <w:p w14:paraId="778548F4" w14:textId="77777777" w:rsidR="008A510B" w:rsidRPr="00DD4E5F" w:rsidRDefault="008A510B" w:rsidP="004856CB">
      <w:pPr>
        <w:pStyle w:val="ListParagraph"/>
        <w:numPr>
          <w:ilvl w:val="2"/>
          <w:numId w:val="4"/>
        </w:numPr>
        <w:spacing w:line="240" w:lineRule="auto"/>
        <w:rPr>
          <w:sz w:val="24"/>
          <w:szCs w:val="24"/>
        </w:rPr>
      </w:pPr>
      <w:r w:rsidRPr="00DD4E5F">
        <w:rPr>
          <w:sz w:val="24"/>
          <w:szCs w:val="24"/>
        </w:rPr>
        <w:t xml:space="preserve">Provide University Policies </w:t>
      </w:r>
      <w:r w:rsidR="00985D8F">
        <w:rPr>
          <w:sz w:val="24"/>
          <w:szCs w:val="24"/>
        </w:rPr>
        <w:t>for review and acknowledgement</w:t>
      </w:r>
      <w:r w:rsidR="00ED643E">
        <w:rPr>
          <w:sz w:val="24"/>
          <w:szCs w:val="24"/>
        </w:rPr>
        <w:t>.</w:t>
      </w:r>
    </w:p>
    <w:p w14:paraId="4F4CA2F7" w14:textId="77777777" w:rsidR="008A510B" w:rsidRPr="00DD4E5F" w:rsidRDefault="00DD4E5F" w:rsidP="004856CB">
      <w:pPr>
        <w:pStyle w:val="ListParagraph"/>
        <w:numPr>
          <w:ilvl w:val="2"/>
          <w:numId w:val="4"/>
        </w:numPr>
        <w:spacing w:line="240" w:lineRule="auto"/>
        <w:rPr>
          <w:sz w:val="24"/>
          <w:szCs w:val="24"/>
        </w:rPr>
      </w:pPr>
      <w:r w:rsidRPr="00DD4E5F">
        <w:rPr>
          <w:sz w:val="24"/>
          <w:szCs w:val="24"/>
        </w:rPr>
        <w:t>Provide parking tag and gate card</w:t>
      </w:r>
      <w:r w:rsidR="00C105F7">
        <w:rPr>
          <w:sz w:val="24"/>
          <w:szCs w:val="24"/>
        </w:rPr>
        <w:t>,</w:t>
      </w:r>
      <w:r w:rsidRPr="00DD4E5F">
        <w:rPr>
          <w:sz w:val="24"/>
          <w:szCs w:val="24"/>
        </w:rPr>
        <w:t xml:space="preserve"> if applicab</w:t>
      </w:r>
      <w:r w:rsidR="00985D8F">
        <w:rPr>
          <w:sz w:val="24"/>
          <w:szCs w:val="24"/>
        </w:rPr>
        <w:t>le</w:t>
      </w:r>
      <w:r w:rsidR="00ED643E">
        <w:rPr>
          <w:sz w:val="24"/>
          <w:szCs w:val="24"/>
        </w:rPr>
        <w:t>.</w:t>
      </w:r>
      <w:r w:rsidRPr="00DD4E5F">
        <w:rPr>
          <w:sz w:val="24"/>
          <w:szCs w:val="24"/>
        </w:rPr>
        <w:t xml:space="preserve"> </w:t>
      </w:r>
    </w:p>
    <w:p w14:paraId="4A14ADFA" w14:textId="77777777" w:rsidR="008A510B" w:rsidRPr="00DD4E5F" w:rsidRDefault="008A510B" w:rsidP="004856CB">
      <w:pPr>
        <w:pStyle w:val="ListParagraph"/>
        <w:numPr>
          <w:ilvl w:val="2"/>
          <w:numId w:val="4"/>
        </w:numPr>
        <w:spacing w:line="240" w:lineRule="auto"/>
        <w:rPr>
          <w:sz w:val="24"/>
          <w:szCs w:val="24"/>
        </w:rPr>
      </w:pPr>
      <w:r w:rsidRPr="00DD4E5F">
        <w:rPr>
          <w:sz w:val="24"/>
          <w:szCs w:val="24"/>
        </w:rPr>
        <w:t xml:space="preserve">Verify </w:t>
      </w:r>
      <w:r w:rsidR="00C105F7">
        <w:rPr>
          <w:sz w:val="24"/>
          <w:szCs w:val="24"/>
        </w:rPr>
        <w:t>the receipt of</w:t>
      </w:r>
      <w:r w:rsidRPr="00DD4E5F">
        <w:rPr>
          <w:sz w:val="24"/>
          <w:szCs w:val="24"/>
        </w:rPr>
        <w:t xml:space="preserve"> new hire paperwork through DocuSign</w:t>
      </w:r>
      <w:r w:rsidR="00ED643E">
        <w:rPr>
          <w:sz w:val="24"/>
          <w:szCs w:val="24"/>
        </w:rPr>
        <w:t>.</w:t>
      </w:r>
    </w:p>
    <w:p w14:paraId="16633E44" w14:textId="77777777" w:rsidR="008A510B" w:rsidRPr="00DD4E5F" w:rsidRDefault="008A510B" w:rsidP="004856CB">
      <w:pPr>
        <w:pStyle w:val="ListParagraph"/>
        <w:numPr>
          <w:ilvl w:val="2"/>
          <w:numId w:val="4"/>
        </w:numPr>
        <w:spacing w:line="240" w:lineRule="auto"/>
        <w:rPr>
          <w:sz w:val="24"/>
          <w:szCs w:val="24"/>
        </w:rPr>
      </w:pPr>
      <w:r w:rsidRPr="00DD4E5F">
        <w:rPr>
          <w:sz w:val="24"/>
          <w:szCs w:val="24"/>
        </w:rPr>
        <w:t>Email</w:t>
      </w:r>
      <w:r w:rsidR="0087531C">
        <w:rPr>
          <w:sz w:val="24"/>
          <w:szCs w:val="24"/>
        </w:rPr>
        <w:t xml:space="preserve"> Access form to</w:t>
      </w:r>
      <w:r w:rsidRPr="00DD4E5F">
        <w:rPr>
          <w:sz w:val="24"/>
          <w:szCs w:val="24"/>
        </w:rPr>
        <w:t xml:space="preserve"> ITS to activate network access, email, and </w:t>
      </w:r>
      <w:proofErr w:type="spellStart"/>
      <w:r w:rsidRPr="00DD4E5F">
        <w:rPr>
          <w:sz w:val="24"/>
          <w:szCs w:val="24"/>
        </w:rPr>
        <w:t>MySSU</w:t>
      </w:r>
      <w:proofErr w:type="spellEnd"/>
      <w:r w:rsidRPr="00DD4E5F">
        <w:rPr>
          <w:sz w:val="24"/>
          <w:szCs w:val="24"/>
        </w:rPr>
        <w:t xml:space="preserve">. Ensure Access Form is sent to </w:t>
      </w:r>
      <w:r w:rsidR="00721348">
        <w:rPr>
          <w:sz w:val="24"/>
          <w:szCs w:val="24"/>
        </w:rPr>
        <w:t>a</w:t>
      </w:r>
      <w:r w:rsidR="00985D8F">
        <w:rPr>
          <w:sz w:val="24"/>
          <w:szCs w:val="24"/>
        </w:rPr>
        <w:t>ppropriate University offices</w:t>
      </w:r>
      <w:r w:rsidR="006A71C2">
        <w:rPr>
          <w:sz w:val="24"/>
          <w:szCs w:val="24"/>
        </w:rPr>
        <w:t>.</w:t>
      </w:r>
      <w:r w:rsidR="008176F6">
        <w:rPr>
          <w:sz w:val="24"/>
          <w:szCs w:val="24"/>
        </w:rPr>
        <w:t xml:space="preserve"> </w:t>
      </w:r>
      <w:r w:rsidRPr="00DD4E5F">
        <w:rPr>
          <w:sz w:val="24"/>
          <w:szCs w:val="24"/>
        </w:rPr>
        <w:t xml:space="preserve"> </w:t>
      </w:r>
    </w:p>
    <w:p w14:paraId="78588680" w14:textId="77777777" w:rsidR="003D1AF0" w:rsidRDefault="003D1AF0" w:rsidP="003D1AF0">
      <w:pPr>
        <w:pStyle w:val="Title"/>
      </w:pPr>
      <w:bookmarkStart w:id="2" w:name="S2"/>
      <w:r>
        <w:lastRenderedPageBreak/>
        <w:t>2: 1</w:t>
      </w:r>
      <w:r w:rsidRPr="00A0029B">
        <w:rPr>
          <w:vertAlign w:val="superscript"/>
        </w:rPr>
        <w:t>st</w:t>
      </w:r>
      <w:r>
        <w:t xml:space="preserve"> Day</w:t>
      </w:r>
    </w:p>
    <w:bookmarkEnd w:id="2"/>
    <w:p w14:paraId="772CC77F" w14:textId="77777777" w:rsidR="003D1AF0" w:rsidRPr="00EB3A22" w:rsidRDefault="003D1AF0" w:rsidP="00EB3A22">
      <w:pPr>
        <w:spacing w:line="240" w:lineRule="auto"/>
        <w:ind w:left="720"/>
        <w:contextualSpacing/>
        <w:rPr>
          <w:i/>
          <w:sz w:val="24"/>
          <w:szCs w:val="24"/>
        </w:rPr>
      </w:pPr>
      <w:r w:rsidRPr="00EB3A22">
        <w:rPr>
          <w:i/>
          <w:sz w:val="24"/>
          <w:szCs w:val="24"/>
        </w:rPr>
        <w:t xml:space="preserve">Employee </w:t>
      </w:r>
      <w:r w:rsidR="00402F1B">
        <w:rPr>
          <w:i/>
          <w:sz w:val="24"/>
          <w:szCs w:val="24"/>
        </w:rPr>
        <w:t>Tasks</w:t>
      </w:r>
    </w:p>
    <w:p w14:paraId="0BEE3BAA" w14:textId="77777777" w:rsidR="003D1AF0" w:rsidRDefault="003D1AF0" w:rsidP="004856CB">
      <w:pPr>
        <w:pStyle w:val="ListParagraph"/>
        <w:numPr>
          <w:ilvl w:val="2"/>
          <w:numId w:val="5"/>
        </w:numPr>
        <w:spacing w:line="240" w:lineRule="auto"/>
        <w:rPr>
          <w:sz w:val="24"/>
          <w:szCs w:val="24"/>
        </w:rPr>
      </w:pPr>
      <w:r w:rsidRPr="00043F4D">
        <w:rPr>
          <w:sz w:val="24"/>
          <w:szCs w:val="24"/>
        </w:rPr>
        <w:t>Set-up workspace</w:t>
      </w:r>
      <w:r w:rsidR="00ED643E">
        <w:rPr>
          <w:sz w:val="24"/>
          <w:szCs w:val="24"/>
        </w:rPr>
        <w:t>:</w:t>
      </w:r>
    </w:p>
    <w:p w14:paraId="4D73AB38" w14:textId="77777777" w:rsidR="00D13D80" w:rsidRPr="00043F4D" w:rsidRDefault="00D13D80" w:rsidP="004856CB">
      <w:pPr>
        <w:pStyle w:val="ListParagraph"/>
        <w:numPr>
          <w:ilvl w:val="3"/>
          <w:numId w:val="5"/>
        </w:numPr>
        <w:spacing w:line="240" w:lineRule="auto"/>
        <w:rPr>
          <w:sz w:val="24"/>
          <w:szCs w:val="24"/>
        </w:rPr>
      </w:pPr>
      <w:r>
        <w:rPr>
          <w:sz w:val="24"/>
          <w:szCs w:val="24"/>
        </w:rPr>
        <w:t>Set-up voicemail. The document containing the instructions to set-up your voicemail is located in the Resources</w:t>
      </w:r>
      <w:r w:rsidR="00985D8F">
        <w:rPr>
          <w:sz w:val="24"/>
          <w:szCs w:val="24"/>
        </w:rPr>
        <w:t xml:space="preserve"> Section</w:t>
      </w:r>
      <w:r w:rsidR="006A71C2">
        <w:rPr>
          <w:sz w:val="24"/>
          <w:szCs w:val="24"/>
        </w:rPr>
        <w:t>.</w:t>
      </w:r>
      <w:r>
        <w:rPr>
          <w:sz w:val="24"/>
          <w:szCs w:val="24"/>
        </w:rPr>
        <w:t xml:space="preserve"> </w:t>
      </w:r>
    </w:p>
    <w:p w14:paraId="697C619A" w14:textId="77777777" w:rsidR="003D1AF0" w:rsidRPr="00043F4D" w:rsidRDefault="003D1AF0" w:rsidP="004856CB">
      <w:pPr>
        <w:pStyle w:val="ListParagraph"/>
        <w:numPr>
          <w:ilvl w:val="2"/>
          <w:numId w:val="5"/>
        </w:numPr>
        <w:spacing w:line="240" w:lineRule="auto"/>
        <w:rPr>
          <w:sz w:val="24"/>
          <w:szCs w:val="24"/>
        </w:rPr>
      </w:pPr>
      <w:r w:rsidRPr="00043F4D">
        <w:rPr>
          <w:sz w:val="24"/>
          <w:szCs w:val="24"/>
        </w:rPr>
        <w:t>R</w:t>
      </w:r>
      <w:r w:rsidR="001D5767">
        <w:rPr>
          <w:sz w:val="24"/>
          <w:szCs w:val="24"/>
        </w:rPr>
        <w:t>eview Position Description and Job R</w:t>
      </w:r>
      <w:r w:rsidRPr="00043F4D">
        <w:rPr>
          <w:sz w:val="24"/>
          <w:szCs w:val="24"/>
        </w:rPr>
        <w:t>esponsibilities</w:t>
      </w:r>
      <w:r w:rsidR="00ED643E">
        <w:rPr>
          <w:sz w:val="24"/>
          <w:szCs w:val="24"/>
        </w:rPr>
        <w:t>.</w:t>
      </w:r>
      <w:r w:rsidRPr="00043F4D">
        <w:rPr>
          <w:sz w:val="24"/>
          <w:szCs w:val="24"/>
        </w:rPr>
        <w:t xml:space="preserve"> </w:t>
      </w:r>
    </w:p>
    <w:p w14:paraId="63B93E1D" w14:textId="77777777" w:rsidR="003D1AF0" w:rsidRPr="00043F4D" w:rsidRDefault="003D1AF0" w:rsidP="004856CB">
      <w:pPr>
        <w:pStyle w:val="ListParagraph"/>
        <w:numPr>
          <w:ilvl w:val="2"/>
          <w:numId w:val="5"/>
        </w:numPr>
        <w:spacing w:line="240" w:lineRule="auto"/>
        <w:rPr>
          <w:sz w:val="24"/>
          <w:szCs w:val="24"/>
        </w:rPr>
      </w:pPr>
      <w:r w:rsidRPr="00043F4D">
        <w:rPr>
          <w:sz w:val="24"/>
          <w:szCs w:val="24"/>
        </w:rPr>
        <w:t xml:space="preserve">Meet </w:t>
      </w:r>
      <w:r w:rsidR="00EB1B07">
        <w:rPr>
          <w:sz w:val="24"/>
          <w:szCs w:val="24"/>
        </w:rPr>
        <w:t>your team and develop an understanding of</w:t>
      </w:r>
      <w:r w:rsidRPr="00043F4D">
        <w:rPr>
          <w:sz w:val="24"/>
          <w:szCs w:val="24"/>
        </w:rPr>
        <w:t xml:space="preserve"> how each position relates to the others on the team</w:t>
      </w:r>
      <w:r w:rsidR="00ED643E">
        <w:rPr>
          <w:sz w:val="24"/>
          <w:szCs w:val="24"/>
        </w:rPr>
        <w:t>.</w:t>
      </w:r>
    </w:p>
    <w:p w14:paraId="5490D153" w14:textId="77777777" w:rsidR="003D1AF0" w:rsidRPr="00043F4D" w:rsidRDefault="00F23D20" w:rsidP="004856CB">
      <w:pPr>
        <w:pStyle w:val="ListParagraph"/>
        <w:numPr>
          <w:ilvl w:val="2"/>
          <w:numId w:val="5"/>
        </w:numPr>
        <w:spacing w:line="240" w:lineRule="auto"/>
        <w:rPr>
          <w:sz w:val="24"/>
          <w:szCs w:val="24"/>
        </w:rPr>
      </w:pPr>
      <w:r>
        <w:rPr>
          <w:sz w:val="24"/>
          <w:szCs w:val="24"/>
        </w:rPr>
        <w:t>Coordinate with ITS to e</w:t>
      </w:r>
      <w:r w:rsidR="008A36CB">
        <w:rPr>
          <w:sz w:val="24"/>
          <w:szCs w:val="24"/>
        </w:rPr>
        <w:t>nsure network access and e</w:t>
      </w:r>
      <w:r w:rsidR="00A55924">
        <w:rPr>
          <w:sz w:val="24"/>
          <w:szCs w:val="24"/>
        </w:rPr>
        <w:t>mail is functioning</w:t>
      </w:r>
      <w:r w:rsidR="00ED643E">
        <w:rPr>
          <w:sz w:val="24"/>
          <w:szCs w:val="24"/>
        </w:rPr>
        <w:t>.</w:t>
      </w:r>
    </w:p>
    <w:p w14:paraId="52BB417B" w14:textId="77777777" w:rsidR="00036CCD" w:rsidRPr="00EB3A22" w:rsidRDefault="00036CCD" w:rsidP="00EB3A22">
      <w:pPr>
        <w:spacing w:line="240" w:lineRule="auto"/>
        <w:ind w:left="720"/>
        <w:contextualSpacing/>
        <w:rPr>
          <w:i/>
          <w:sz w:val="24"/>
          <w:szCs w:val="24"/>
        </w:rPr>
      </w:pPr>
      <w:r w:rsidRPr="00EB3A22">
        <w:rPr>
          <w:i/>
          <w:sz w:val="24"/>
          <w:szCs w:val="24"/>
        </w:rPr>
        <w:t xml:space="preserve">Hiring Manager or Designee </w:t>
      </w:r>
      <w:r w:rsidR="00402F1B">
        <w:rPr>
          <w:i/>
          <w:sz w:val="24"/>
          <w:szCs w:val="24"/>
        </w:rPr>
        <w:t>Tasks</w:t>
      </w:r>
    </w:p>
    <w:p w14:paraId="74CBEDD6" w14:textId="77777777" w:rsidR="00036CCD" w:rsidRPr="00D36B1E" w:rsidRDefault="00036CCD" w:rsidP="004856CB">
      <w:pPr>
        <w:pStyle w:val="ListParagraph"/>
        <w:numPr>
          <w:ilvl w:val="2"/>
          <w:numId w:val="6"/>
        </w:numPr>
        <w:spacing w:line="240" w:lineRule="auto"/>
        <w:rPr>
          <w:sz w:val="24"/>
          <w:szCs w:val="24"/>
        </w:rPr>
      </w:pPr>
      <w:r w:rsidRPr="00D36B1E">
        <w:rPr>
          <w:sz w:val="24"/>
          <w:szCs w:val="24"/>
        </w:rPr>
        <w:t>Have 1</w:t>
      </w:r>
      <w:r w:rsidRPr="00D36B1E">
        <w:rPr>
          <w:sz w:val="24"/>
          <w:szCs w:val="24"/>
          <w:vertAlign w:val="superscript"/>
        </w:rPr>
        <w:t>st</w:t>
      </w:r>
      <w:r w:rsidRPr="00D36B1E">
        <w:rPr>
          <w:sz w:val="24"/>
          <w:szCs w:val="24"/>
        </w:rPr>
        <w:t xml:space="preserve"> day agenda prepared</w:t>
      </w:r>
      <w:r w:rsidR="00ED643E">
        <w:rPr>
          <w:sz w:val="24"/>
          <w:szCs w:val="24"/>
        </w:rPr>
        <w:t>.</w:t>
      </w:r>
    </w:p>
    <w:p w14:paraId="4E7028FF" w14:textId="6D267493" w:rsidR="00036CCD" w:rsidRPr="00D36B1E" w:rsidRDefault="00F23D20" w:rsidP="004856CB">
      <w:pPr>
        <w:pStyle w:val="ListParagraph"/>
        <w:numPr>
          <w:ilvl w:val="2"/>
          <w:numId w:val="6"/>
        </w:numPr>
        <w:spacing w:line="240" w:lineRule="auto"/>
        <w:rPr>
          <w:sz w:val="24"/>
          <w:szCs w:val="24"/>
        </w:rPr>
      </w:pPr>
      <w:r>
        <w:rPr>
          <w:sz w:val="24"/>
          <w:szCs w:val="24"/>
        </w:rPr>
        <w:t>C</w:t>
      </w:r>
      <w:r w:rsidR="00036CCD" w:rsidRPr="00D36B1E">
        <w:rPr>
          <w:sz w:val="24"/>
          <w:szCs w:val="24"/>
        </w:rPr>
        <w:t>oord</w:t>
      </w:r>
      <w:r w:rsidR="00985D8F">
        <w:rPr>
          <w:sz w:val="24"/>
          <w:szCs w:val="24"/>
        </w:rPr>
        <w:t>inate</w:t>
      </w:r>
      <w:r>
        <w:rPr>
          <w:sz w:val="24"/>
          <w:szCs w:val="24"/>
        </w:rPr>
        <w:t xml:space="preserve"> welcome</w:t>
      </w:r>
      <w:r w:rsidR="00985D8F">
        <w:rPr>
          <w:sz w:val="24"/>
          <w:szCs w:val="24"/>
        </w:rPr>
        <w:t xml:space="preserve"> </w:t>
      </w:r>
      <w:r w:rsidR="002D4DF2">
        <w:rPr>
          <w:sz w:val="24"/>
          <w:szCs w:val="24"/>
        </w:rPr>
        <w:t xml:space="preserve">events </w:t>
      </w:r>
      <w:r w:rsidR="00985D8F">
        <w:rPr>
          <w:sz w:val="24"/>
          <w:szCs w:val="24"/>
        </w:rPr>
        <w:t>with other staff members</w:t>
      </w:r>
      <w:r>
        <w:rPr>
          <w:sz w:val="24"/>
          <w:szCs w:val="24"/>
        </w:rPr>
        <w:t xml:space="preserve"> (</w:t>
      </w:r>
      <w:proofErr w:type="gramStart"/>
      <w:r w:rsidR="00ED643E">
        <w:rPr>
          <w:sz w:val="24"/>
          <w:szCs w:val="24"/>
        </w:rPr>
        <w:t>e.g.</w:t>
      </w:r>
      <w:proofErr w:type="gramEnd"/>
      <w:r w:rsidR="00ED643E">
        <w:rPr>
          <w:sz w:val="24"/>
          <w:szCs w:val="24"/>
        </w:rPr>
        <w:t xml:space="preserve"> </w:t>
      </w:r>
      <w:r>
        <w:rPr>
          <w:sz w:val="24"/>
          <w:szCs w:val="24"/>
        </w:rPr>
        <w:t>Lunch, Doughnuts)</w:t>
      </w:r>
      <w:r w:rsidR="00ED643E">
        <w:rPr>
          <w:sz w:val="24"/>
          <w:szCs w:val="24"/>
        </w:rPr>
        <w:t>.</w:t>
      </w:r>
      <w:r>
        <w:rPr>
          <w:sz w:val="24"/>
          <w:szCs w:val="24"/>
        </w:rPr>
        <w:t xml:space="preserve"> </w:t>
      </w:r>
    </w:p>
    <w:p w14:paraId="3FE19B06" w14:textId="77777777" w:rsidR="00036CCD" w:rsidRPr="00D36B1E" w:rsidRDefault="0053345E" w:rsidP="004856CB">
      <w:pPr>
        <w:pStyle w:val="ListParagraph"/>
        <w:numPr>
          <w:ilvl w:val="2"/>
          <w:numId w:val="6"/>
        </w:numPr>
        <w:spacing w:line="240" w:lineRule="auto"/>
        <w:rPr>
          <w:sz w:val="24"/>
          <w:szCs w:val="24"/>
        </w:rPr>
      </w:pPr>
      <w:r>
        <w:rPr>
          <w:sz w:val="24"/>
          <w:szCs w:val="24"/>
        </w:rPr>
        <w:t>Discuss the r</w:t>
      </w:r>
      <w:r w:rsidR="00036CCD" w:rsidRPr="00D36B1E">
        <w:rPr>
          <w:sz w:val="24"/>
          <w:szCs w:val="24"/>
        </w:rPr>
        <w:t>ole of co‐workers/team in context of employee’s position– how each position relates to others on the team</w:t>
      </w:r>
      <w:r w:rsidR="00ED643E">
        <w:rPr>
          <w:sz w:val="24"/>
          <w:szCs w:val="24"/>
        </w:rPr>
        <w:t>.</w:t>
      </w:r>
    </w:p>
    <w:p w14:paraId="4D050D98" w14:textId="77777777" w:rsidR="00036CCD" w:rsidRPr="00D36B1E" w:rsidRDefault="00036CCD" w:rsidP="004856CB">
      <w:pPr>
        <w:pStyle w:val="ListParagraph"/>
        <w:numPr>
          <w:ilvl w:val="2"/>
          <w:numId w:val="6"/>
        </w:numPr>
        <w:spacing w:line="240" w:lineRule="auto"/>
        <w:rPr>
          <w:sz w:val="24"/>
          <w:szCs w:val="24"/>
        </w:rPr>
      </w:pPr>
      <w:r w:rsidRPr="00D36B1E">
        <w:rPr>
          <w:sz w:val="24"/>
          <w:szCs w:val="24"/>
        </w:rPr>
        <w:t>Review Position</w:t>
      </w:r>
      <w:r w:rsidR="00D36B1E">
        <w:rPr>
          <w:sz w:val="24"/>
          <w:szCs w:val="24"/>
        </w:rPr>
        <w:t xml:space="preserve"> Description &amp; </w:t>
      </w:r>
      <w:r w:rsidR="00896D69">
        <w:rPr>
          <w:sz w:val="24"/>
          <w:szCs w:val="24"/>
        </w:rPr>
        <w:t xml:space="preserve">Job </w:t>
      </w:r>
      <w:r w:rsidR="00D36B1E">
        <w:rPr>
          <w:sz w:val="24"/>
          <w:szCs w:val="24"/>
        </w:rPr>
        <w:t>Responsibilities with new employee</w:t>
      </w:r>
      <w:r w:rsidR="00ED643E">
        <w:rPr>
          <w:sz w:val="24"/>
          <w:szCs w:val="24"/>
        </w:rPr>
        <w:t>.</w:t>
      </w:r>
    </w:p>
    <w:p w14:paraId="55E766F2" w14:textId="77777777" w:rsidR="003C0CE7" w:rsidRDefault="003C0CE7" w:rsidP="006A5341">
      <w:pPr>
        <w:pStyle w:val="Title"/>
      </w:pPr>
    </w:p>
    <w:p w14:paraId="29652CE1" w14:textId="77777777" w:rsidR="003C0CE7" w:rsidRDefault="003C0CE7" w:rsidP="006A5341">
      <w:pPr>
        <w:pStyle w:val="Title"/>
      </w:pPr>
    </w:p>
    <w:p w14:paraId="29777AD9" w14:textId="77777777" w:rsidR="003C0CE7" w:rsidRDefault="003C0CE7" w:rsidP="006A5341">
      <w:pPr>
        <w:pStyle w:val="Title"/>
      </w:pPr>
    </w:p>
    <w:p w14:paraId="67B098C4" w14:textId="77777777" w:rsidR="003C0CE7" w:rsidRDefault="003C0CE7" w:rsidP="006A5341">
      <w:pPr>
        <w:pStyle w:val="Title"/>
      </w:pPr>
    </w:p>
    <w:p w14:paraId="7CE19168" w14:textId="77777777" w:rsidR="003C0CE7" w:rsidRDefault="003C0CE7" w:rsidP="006A5341">
      <w:pPr>
        <w:pStyle w:val="Title"/>
      </w:pPr>
    </w:p>
    <w:p w14:paraId="74944CCC" w14:textId="77777777" w:rsidR="003C0CE7" w:rsidRDefault="003C0CE7" w:rsidP="006A5341">
      <w:pPr>
        <w:pStyle w:val="Title"/>
      </w:pPr>
    </w:p>
    <w:p w14:paraId="78531E6C" w14:textId="77777777" w:rsidR="00005849" w:rsidRDefault="00005849" w:rsidP="006A5341">
      <w:pPr>
        <w:pStyle w:val="Title"/>
      </w:pPr>
    </w:p>
    <w:p w14:paraId="27C3203A" w14:textId="77777777" w:rsidR="00005849" w:rsidRDefault="00005849" w:rsidP="006A5341">
      <w:pPr>
        <w:pStyle w:val="Title"/>
      </w:pPr>
    </w:p>
    <w:p w14:paraId="03B828D1" w14:textId="77777777" w:rsidR="00485952" w:rsidRDefault="00485952" w:rsidP="006A5341">
      <w:pPr>
        <w:pStyle w:val="Title"/>
      </w:pPr>
    </w:p>
    <w:p w14:paraId="4B0281F0" w14:textId="77777777" w:rsidR="004856CB" w:rsidRPr="004856CB" w:rsidRDefault="004856CB" w:rsidP="004856CB"/>
    <w:p w14:paraId="3A3FADE1" w14:textId="77777777" w:rsidR="006A5341" w:rsidRDefault="006A5341" w:rsidP="006A5341">
      <w:pPr>
        <w:pStyle w:val="Title"/>
      </w:pPr>
      <w:bookmarkStart w:id="3" w:name="S3"/>
      <w:r>
        <w:lastRenderedPageBreak/>
        <w:t xml:space="preserve">3: </w:t>
      </w:r>
      <w:r w:rsidR="007401B7">
        <w:t>Within the 1</w:t>
      </w:r>
      <w:r w:rsidR="007401B7" w:rsidRPr="007401B7">
        <w:rPr>
          <w:vertAlign w:val="superscript"/>
        </w:rPr>
        <w:t>st</w:t>
      </w:r>
      <w:r w:rsidR="007401B7">
        <w:t xml:space="preserve"> </w:t>
      </w:r>
      <w:r w:rsidR="00D814B6">
        <w:t>W</w:t>
      </w:r>
      <w:r>
        <w:t>eek</w:t>
      </w:r>
    </w:p>
    <w:bookmarkEnd w:id="3"/>
    <w:p w14:paraId="37FE5479" w14:textId="77777777" w:rsidR="005C1A34" w:rsidRPr="007C1913" w:rsidRDefault="005C1A34" w:rsidP="00902C71">
      <w:pPr>
        <w:spacing w:line="240" w:lineRule="auto"/>
        <w:ind w:left="720"/>
        <w:contextualSpacing/>
        <w:rPr>
          <w:i/>
          <w:sz w:val="24"/>
          <w:szCs w:val="24"/>
        </w:rPr>
      </w:pPr>
      <w:r w:rsidRPr="007C1913">
        <w:rPr>
          <w:i/>
          <w:sz w:val="24"/>
          <w:szCs w:val="24"/>
        </w:rPr>
        <w:t xml:space="preserve">Employee </w:t>
      </w:r>
      <w:r w:rsidR="00402F1B">
        <w:rPr>
          <w:i/>
          <w:sz w:val="24"/>
          <w:szCs w:val="24"/>
        </w:rPr>
        <w:t>Tasks</w:t>
      </w:r>
    </w:p>
    <w:p w14:paraId="32FB8797" w14:textId="77777777" w:rsidR="005C1A34" w:rsidRPr="000567BC" w:rsidRDefault="001F526E" w:rsidP="004856CB">
      <w:pPr>
        <w:pStyle w:val="ListParagraph"/>
        <w:numPr>
          <w:ilvl w:val="0"/>
          <w:numId w:val="7"/>
        </w:numPr>
        <w:spacing w:line="240" w:lineRule="auto"/>
        <w:ind w:left="2160"/>
        <w:rPr>
          <w:sz w:val="24"/>
          <w:szCs w:val="24"/>
        </w:rPr>
      </w:pPr>
      <w:r>
        <w:rPr>
          <w:sz w:val="24"/>
          <w:szCs w:val="24"/>
        </w:rPr>
        <w:t xml:space="preserve">Sign </w:t>
      </w:r>
      <w:r w:rsidR="00263BBE">
        <w:rPr>
          <w:sz w:val="24"/>
          <w:szCs w:val="24"/>
        </w:rPr>
        <w:t>Policy Acknowledgement</w:t>
      </w:r>
      <w:r w:rsidR="005C1A34" w:rsidRPr="000567BC">
        <w:rPr>
          <w:sz w:val="24"/>
          <w:szCs w:val="24"/>
        </w:rPr>
        <w:t xml:space="preserve"> </w:t>
      </w:r>
      <w:r w:rsidR="00DB0553">
        <w:rPr>
          <w:sz w:val="24"/>
          <w:szCs w:val="24"/>
        </w:rPr>
        <w:t>F</w:t>
      </w:r>
      <w:r>
        <w:rPr>
          <w:sz w:val="24"/>
          <w:szCs w:val="24"/>
        </w:rPr>
        <w:t>orm through DocuSign</w:t>
      </w:r>
      <w:r w:rsidR="00ED643E">
        <w:rPr>
          <w:sz w:val="24"/>
          <w:szCs w:val="24"/>
        </w:rPr>
        <w:t>.</w:t>
      </w:r>
    </w:p>
    <w:p w14:paraId="768D7954" w14:textId="77777777" w:rsidR="005C1A34" w:rsidRPr="00890A23" w:rsidRDefault="005C1A34" w:rsidP="004856CB">
      <w:pPr>
        <w:pStyle w:val="ListParagraph"/>
        <w:numPr>
          <w:ilvl w:val="0"/>
          <w:numId w:val="7"/>
        </w:numPr>
        <w:spacing w:line="240" w:lineRule="auto"/>
        <w:ind w:left="2160"/>
        <w:rPr>
          <w:sz w:val="24"/>
          <w:szCs w:val="24"/>
        </w:rPr>
      </w:pPr>
      <w:r w:rsidRPr="005F457B">
        <w:rPr>
          <w:sz w:val="24"/>
          <w:szCs w:val="24"/>
        </w:rPr>
        <w:t>Review BearTrax Quick Guide</w:t>
      </w:r>
      <w:r w:rsidR="00B8578F">
        <w:rPr>
          <w:sz w:val="24"/>
          <w:szCs w:val="24"/>
        </w:rPr>
        <w:t xml:space="preserve"> and</w:t>
      </w:r>
      <w:r w:rsidR="00E1790A" w:rsidRPr="005F457B">
        <w:rPr>
          <w:sz w:val="24"/>
          <w:szCs w:val="24"/>
        </w:rPr>
        <w:t xml:space="preserve"> </w:t>
      </w:r>
      <w:r w:rsidR="00B8578F">
        <w:rPr>
          <w:sz w:val="24"/>
          <w:szCs w:val="24"/>
        </w:rPr>
        <w:t>if you have questions, contact the modules</w:t>
      </w:r>
      <w:r w:rsidR="00ED643E">
        <w:rPr>
          <w:sz w:val="24"/>
          <w:szCs w:val="24"/>
        </w:rPr>
        <w:t>’</w:t>
      </w:r>
      <w:r w:rsidR="00B8578F">
        <w:rPr>
          <w:sz w:val="24"/>
          <w:szCs w:val="24"/>
        </w:rPr>
        <w:t xml:space="preserve"> leaders.</w:t>
      </w:r>
      <w:r w:rsidR="00E1790A" w:rsidRPr="00890A23">
        <w:rPr>
          <w:sz w:val="24"/>
          <w:szCs w:val="24"/>
        </w:rPr>
        <w:t xml:space="preserve"> </w:t>
      </w:r>
      <w:r w:rsidR="00AB45EF">
        <w:rPr>
          <w:sz w:val="24"/>
          <w:szCs w:val="24"/>
        </w:rPr>
        <w:t>The BearTrax Quick Guide can be found in the Re</w:t>
      </w:r>
      <w:r w:rsidR="00C560A7">
        <w:rPr>
          <w:sz w:val="24"/>
          <w:szCs w:val="24"/>
        </w:rPr>
        <w:t>sources</w:t>
      </w:r>
      <w:r w:rsidR="00985D8F">
        <w:rPr>
          <w:sz w:val="24"/>
          <w:szCs w:val="24"/>
        </w:rPr>
        <w:t xml:space="preserve"> </w:t>
      </w:r>
      <w:r w:rsidR="00ED643E">
        <w:rPr>
          <w:sz w:val="24"/>
          <w:szCs w:val="24"/>
        </w:rPr>
        <w:t>S</w:t>
      </w:r>
      <w:r w:rsidR="00985D8F">
        <w:rPr>
          <w:sz w:val="24"/>
          <w:szCs w:val="24"/>
        </w:rPr>
        <w:t>ection of this guide.</w:t>
      </w:r>
    </w:p>
    <w:p w14:paraId="2C7484AD" w14:textId="77777777" w:rsidR="00732628" w:rsidRPr="00732628" w:rsidRDefault="00732628" w:rsidP="004856CB">
      <w:pPr>
        <w:pStyle w:val="ListParagraph"/>
        <w:numPr>
          <w:ilvl w:val="2"/>
          <w:numId w:val="8"/>
        </w:numPr>
        <w:spacing w:line="240" w:lineRule="auto"/>
        <w:rPr>
          <w:sz w:val="24"/>
          <w:szCs w:val="24"/>
        </w:rPr>
      </w:pPr>
      <w:r>
        <w:rPr>
          <w:sz w:val="24"/>
          <w:szCs w:val="24"/>
        </w:rPr>
        <w:t xml:space="preserve">Review our Who’s Who </w:t>
      </w:r>
      <w:r w:rsidR="00DB0553">
        <w:rPr>
          <w:sz w:val="24"/>
          <w:szCs w:val="24"/>
        </w:rPr>
        <w:t>G</w:t>
      </w:r>
      <w:r>
        <w:rPr>
          <w:sz w:val="24"/>
          <w:szCs w:val="24"/>
        </w:rPr>
        <w:t>uide</w:t>
      </w:r>
      <w:r w:rsidRPr="00CD53AA">
        <w:rPr>
          <w:sz w:val="24"/>
          <w:szCs w:val="24"/>
        </w:rPr>
        <w:t xml:space="preserve"> </w:t>
      </w:r>
      <w:r w:rsidR="00194E6B">
        <w:rPr>
          <w:sz w:val="24"/>
          <w:szCs w:val="24"/>
        </w:rPr>
        <w:t xml:space="preserve">with </w:t>
      </w:r>
      <w:r w:rsidR="006E5366">
        <w:rPr>
          <w:sz w:val="24"/>
          <w:szCs w:val="24"/>
        </w:rPr>
        <w:t>your</w:t>
      </w:r>
      <w:r w:rsidR="00194E6B">
        <w:rPr>
          <w:sz w:val="24"/>
          <w:szCs w:val="24"/>
        </w:rPr>
        <w:t xml:space="preserve"> supervisor </w:t>
      </w:r>
      <w:r>
        <w:rPr>
          <w:sz w:val="24"/>
          <w:szCs w:val="24"/>
        </w:rPr>
        <w:t>to learn</w:t>
      </w:r>
      <w:r w:rsidRPr="00CD53AA">
        <w:rPr>
          <w:sz w:val="24"/>
          <w:szCs w:val="24"/>
        </w:rPr>
        <w:t xml:space="preserve"> department managers and k</w:t>
      </w:r>
      <w:r>
        <w:rPr>
          <w:sz w:val="24"/>
          <w:szCs w:val="24"/>
        </w:rPr>
        <w:t xml:space="preserve">ey staff outside of your department. The Who’s Who </w:t>
      </w:r>
      <w:r w:rsidR="004F148B">
        <w:rPr>
          <w:sz w:val="24"/>
          <w:szCs w:val="24"/>
        </w:rPr>
        <w:t>G</w:t>
      </w:r>
      <w:r>
        <w:rPr>
          <w:sz w:val="24"/>
          <w:szCs w:val="24"/>
        </w:rPr>
        <w:t>uide is lo</w:t>
      </w:r>
      <w:r w:rsidR="00985D8F">
        <w:rPr>
          <w:sz w:val="24"/>
          <w:szCs w:val="24"/>
        </w:rPr>
        <w:t xml:space="preserve">cated in the Resources </w:t>
      </w:r>
      <w:r w:rsidR="00ED643E">
        <w:rPr>
          <w:sz w:val="24"/>
          <w:szCs w:val="24"/>
        </w:rPr>
        <w:t>S</w:t>
      </w:r>
      <w:r w:rsidR="00985D8F">
        <w:rPr>
          <w:sz w:val="24"/>
          <w:szCs w:val="24"/>
        </w:rPr>
        <w:t>ection.</w:t>
      </w:r>
    </w:p>
    <w:p w14:paraId="0D12AFC0" w14:textId="77777777" w:rsidR="005C1A34" w:rsidRPr="000567BC" w:rsidRDefault="00BD57E6" w:rsidP="004856CB">
      <w:pPr>
        <w:pStyle w:val="ListParagraph"/>
        <w:numPr>
          <w:ilvl w:val="0"/>
          <w:numId w:val="7"/>
        </w:numPr>
        <w:spacing w:line="240" w:lineRule="auto"/>
        <w:ind w:left="2160"/>
        <w:rPr>
          <w:sz w:val="24"/>
          <w:szCs w:val="24"/>
        </w:rPr>
      </w:pPr>
      <w:r>
        <w:rPr>
          <w:sz w:val="24"/>
          <w:szCs w:val="24"/>
        </w:rPr>
        <w:t>Review p</w:t>
      </w:r>
      <w:r w:rsidR="005C1A34" w:rsidRPr="000567BC">
        <w:rPr>
          <w:sz w:val="24"/>
          <w:szCs w:val="24"/>
        </w:rPr>
        <w:t>robation period and</w:t>
      </w:r>
      <w:r w:rsidR="00985D8F">
        <w:rPr>
          <w:sz w:val="24"/>
          <w:szCs w:val="24"/>
        </w:rPr>
        <w:t xml:space="preserve"> performance review procedures</w:t>
      </w:r>
      <w:r w:rsidR="00ED643E">
        <w:rPr>
          <w:sz w:val="24"/>
          <w:szCs w:val="24"/>
        </w:rPr>
        <w:t>.</w:t>
      </w:r>
      <w:r w:rsidR="005C1A34" w:rsidRPr="000567BC">
        <w:rPr>
          <w:sz w:val="24"/>
          <w:szCs w:val="24"/>
        </w:rPr>
        <w:t> </w:t>
      </w:r>
      <w:r>
        <w:rPr>
          <w:sz w:val="24"/>
          <w:szCs w:val="24"/>
        </w:rPr>
        <w:t xml:space="preserve"> </w:t>
      </w:r>
    </w:p>
    <w:p w14:paraId="20ED167E" w14:textId="77777777" w:rsidR="005C1A34" w:rsidRPr="00985D8F" w:rsidRDefault="001667F9" w:rsidP="004856CB">
      <w:pPr>
        <w:pStyle w:val="ListParagraph"/>
        <w:numPr>
          <w:ilvl w:val="0"/>
          <w:numId w:val="7"/>
        </w:numPr>
        <w:spacing w:line="240" w:lineRule="auto"/>
        <w:ind w:left="2160"/>
        <w:rPr>
          <w:sz w:val="24"/>
          <w:szCs w:val="24"/>
        </w:rPr>
      </w:pPr>
      <w:r w:rsidRPr="001667F9">
        <w:rPr>
          <w:sz w:val="24"/>
          <w:szCs w:val="24"/>
        </w:rPr>
        <w:t>Continue position description discussion</w:t>
      </w:r>
      <w:r w:rsidR="00DB0553">
        <w:rPr>
          <w:sz w:val="24"/>
          <w:szCs w:val="24"/>
        </w:rPr>
        <w:t>.</w:t>
      </w:r>
      <w:r w:rsidRPr="001667F9">
        <w:rPr>
          <w:sz w:val="24"/>
          <w:szCs w:val="24"/>
        </w:rPr>
        <w:t xml:space="preserve"> </w:t>
      </w:r>
      <w:r w:rsidR="00DB0553">
        <w:rPr>
          <w:sz w:val="24"/>
          <w:szCs w:val="24"/>
        </w:rPr>
        <w:t>D</w:t>
      </w:r>
      <w:r w:rsidRPr="001667F9">
        <w:rPr>
          <w:sz w:val="24"/>
          <w:szCs w:val="24"/>
        </w:rPr>
        <w:t>iscuss initial performance goals and revie</w:t>
      </w:r>
      <w:r w:rsidR="00985D8F">
        <w:rPr>
          <w:sz w:val="24"/>
          <w:szCs w:val="24"/>
        </w:rPr>
        <w:t xml:space="preserve">w probation period information </w:t>
      </w:r>
      <w:r w:rsidR="00BD57E6" w:rsidRPr="00985D8F">
        <w:rPr>
          <w:sz w:val="24"/>
          <w:szCs w:val="24"/>
        </w:rPr>
        <w:t xml:space="preserve">with your </w:t>
      </w:r>
      <w:r w:rsidR="00112998">
        <w:rPr>
          <w:sz w:val="24"/>
          <w:szCs w:val="24"/>
        </w:rPr>
        <w:t>m</w:t>
      </w:r>
      <w:r w:rsidR="00BD57E6" w:rsidRPr="00985D8F">
        <w:rPr>
          <w:sz w:val="24"/>
          <w:szCs w:val="24"/>
        </w:rPr>
        <w:t>anager</w:t>
      </w:r>
      <w:r w:rsidR="00ED643E">
        <w:rPr>
          <w:sz w:val="24"/>
          <w:szCs w:val="24"/>
        </w:rPr>
        <w:t>.</w:t>
      </w:r>
    </w:p>
    <w:p w14:paraId="4284AD06" w14:textId="77777777" w:rsidR="005C1A34" w:rsidRPr="000567BC" w:rsidRDefault="005C1A34" w:rsidP="004856CB">
      <w:pPr>
        <w:pStyle w:val="ListParagraph"/>
        <w:numPr>
          <w:ilvl w:val="0"/>
          <w:numId w:val="7"/>
        </w:numPr>
        <w:spacing w:line="240" w:lineRule="auto"/>
        <w:ind w:left="2160"/>
        <w:rPr>
          <w:sz w:val="24"/>
          <w:szCs w:val="24"/>
        </w:rPr>
      </w:pPr>
      <w:r w:rsidRPr="000567BC">
        <w:rPr>
          <w:sz w:val="24"/>
          <w:szCs w:val="24"/>
        </w:rPr>
        <w:t>Review Bargaining Unit</w:t>
      </w:r>
      <w:r w:rsidR="00C87BD8">
        <w:rPr>
          <w:sz w:val="24"/>
          <w:szCs w:val="24"/>
        </w:rPr>
        <w:t xml:space="preserve"> Contract with </w:t>
      </w:r>
      <w:r w:rsidR="00112998">
        <w:rPr>
          <w:sz w:val="24"/>
          <w:szCs w:val="24"/>
        </w:rPr>
        <w:t>m</w:t>
      </w:r>
      <w:r w:rsidR="00ED643E">
        <w:rPr>
          <w:sz w:val="24"/>
          <w:szCs w:val="24"/>
        </w:rPr>
        <w:t>anager and Director of Labor &amp; Organizational Development.</w:t>
      </w:r>
    </w:p>
    <w:p w14:paraId="76EEA36E" w14:textId="77777777" w:rsidR="00443C09" w:rsidRPr="007C1913" w:rsidRDefault="00443C09" w:rsidP="00902C71">
      <w:pPr>
        <w:spacing w:line="240" w:lineRule="auto"/>
        <w:ind w:left="720"/>
        <w:contextualSpacing/>
        <w:rPr>
          <w:i/>
          <w:sz w:val="24"/>
          <w:szCs w:val="24"/>
        </w:rPr>
      </w:pPr>
      <w:r w:rsidRPr="007C1913">
        <w:rPr>
          <w:i/>
          <w:sz w:val="24"/>
          <w:szCs w:val="24"/>
        </w:rPr>
        <w:t xml:space="preserve">Hiring Manager or Designee </w:t>
      </w:r>
      <w:r w:rsidR="00402F1B">
        <w:rPr>
          <w:i/>
          <w:sz w:val="24"/>
          <w:szCs w:val="24"/>
        </w:rPr>
        <w:t>Tasks</w:t>
      </w:r>
    </w:p>
    <w:p w14:paraId="3C00B483" w14:textId="77777777" w:rsidR="009865AB" w:rsidRDefault="00732628" w:rsidP="004856CB">
      <w:pPr>
        <w:pStyle w:val="ListParagraph"/>
        <w:numPr>
          <w:ilvl w:val="2"/>
          <w:numId w:val="8"/>
        </w:numPr>
        <w:spacing w:line="240" w:lineRule="auto"/>
        <w:rPr>
          <w:sz w:val="24"/>
          <w:szCs w:val="24"/>
        </w:rPr>
      </w:pPr>
      <w:r>
        <w:rPr>
          <w:sz w:val="24"/>
          <w:szCs w:val="24"/>
        </w:rPr>
        <w:t xml:space="preserve">Send </w:t>
      </w:r>
      <w:r w:rsidR="00D85128" w:rsidRPr="00CD53AA">
        <w:rPr>
          <w:sz w:val="24"/>
          <w:szCs w:val="24"/>
        </w:rPr>
        <w:t xml:space="preserve">campus wide </w:t>
      </w:r>
      <w:r>
        <w:rPr>
          <w:sz w:val="24"/>
          <w:szCs w:val="24"/>
        </w:rPr>
        <w:t xml:space="preserve">email </w:t>
      </w:r>
      <w:r w:rsidR="00D85128" w:rsidRPr="00CD53AA">
        <w:rPr>
          <w:sz w:val="24"/>
          <w:szCs w:val="24"/>
        </w:rPr>
        <w:t xml:space="preserve">communication </w:t>
      </w:r>
      <w:r>
        <w:rPr>
          <w:sz w:val="24"/>
          <w:szCs w:val="24"/>
        </w:rPr>
        <w:t>introducing</w:t>
      </w:r>
      <w:r w:rsidR="00D85128" w:rsidRPr="00CD53AA">
        <w:rPr>
          <w:sz w:val="24"/>
          <w:szCs w:val="24"/>
        </w:rPr>
        <w:t xml:space="preserve"> the </w:t>
      </w:r>
      <w:r>
        <w:rPr>
          <w:sz w:val="24"/>
          <w:szCs w:val="24"/>
        </w:rPr>
        <w:t xml:space="preserve">new </w:t>
      </w:r>
      <w:r w:rsidR="00985D8F">
        <w:rPr>
          <w:sz w:val="24"/>
          <w:szCs w:val="24"/>
        </w:rPr>
        <w:t xml:space="preserve">employee. </w:t>
      </w:r>
    </w:p>
    <w:p w14:paraId="0219E1AE" w14:textId="77777777" w:rsidR="00D85128" w:rsidRPr="00CD53AA" w:rsidRDefault="00732628" w:rsidP="004856CB">
      <w:pPr>
        <w:pStyle w:val="ListParagraph"/>
        <w:numPr>
          <w:ilvl w:val="2"/>
          <w:numId w:val="8"/>
        </w:numPr>
        <w:spacing w:line="240" w:lineRule="auto"/>
        <w:rPr>
          <w:sz w:val="24"/>
          <w:szCs w:val="24"/>
        </w:rPr>
      </w:pPr>
      <w:r>
        <w:rPr>
          <w:sz w:val="24"/>
          <w:szCs w:val="24"/>
        </w:rPr>
        <w:t>C</w:t>
      </w:r>
      <w:r w:rsidR="00D85128" w:rsidRPr="00CD53AA">
        <w:rPr>
          <w:sz w:val="24"/>
          <w:szCs w:val="24"/>
        </w:rPr>
        <w:t>ontinue position description discussion</w:t>
      </w:r>
      <w:r w:rsidR="00ED643E">
        <w:rPr>
          <w:sz w:val="24"/>
          <w:szCs w:val="24"/>
        </w:rPr>
        <w:t>.</w:t>
      </w:r>
      <w:r>
        <w:rPr>
          <w:sz w:val="24"/>
          <w:szCs w:val="24"/>
        </w:rPr>
        <w:t xml:space="preserve"> </w:t>
      </w:r>
      <w:r w:rsidR="00ED643E">
        <w:rPr>
          <w:sz w:val="24"/>
          <w:szCs w:val="24"/>
        </w:rPr>
        <w:t>D</w:t>
      </w:r>
      <w:r w:rsidR="00A967B7">
        <w:rPr>
          <w:sz w:val="24"/>
          <w:szCs w:val="24"/>
        </w:rPr>
        <w:t>iscuss</w:t>
      </w:r>
      <w:r w:rsidR="00D85128" w:rsidRPr="00CD53AA">
        <w:rPr>
          <w:sz w:val="24"/>
          <w:szCs w:val="24"/>
        </w:rPr>
        <w:t xml:space="preserve"> initial performance goals</w:t>
      </w:r>
      <w:r w:rsidR="00ED643E">
        <w:rPr>
          <w:sz w:val="24"/>
          <w:szCs w:val="24"/>
        </w:rPr>
        <w:t>.</w:t>
      </w:r>
      <w:r>
        <w:rPr>
          <w:sz w:val="24"/>
          <w:szCs w:val="24"/>
        </w:rPr>
        <w:t xml:space="preserve"> and r</w:t>
      </w:r>
      <w:r w:rsidR="00D85128" w:rsidRPr="00CD53AA">
        <w:rPr>
          <w:sz w:val="24"/>
          <w:szCs w:val="24"/>
        </w:rPr>
        <w:t>evie</w:t>
      </w:r>
      <w:r w:rsidR="00985D8F">
        <w:rPr>
          <w:sz w:val="24"/>
          <w:szCs w:val="24"/>
        </w:rPr>
        <w:t>w probation period information</w:t>
      </w:r>
    </w:p>
    <w:p w14:paraId="35F38CC1" w14:textId="77777777" w:rsidR="00D85128" w:rsidRPr="00CD53AA" w:rsidRDefault="00D85128" w:rsidP="004856CB">
      <w:pPr>
        <w:pStyle w:val="ListParagraph"/>
        <w:numPr>
          <w:ilvl w:val="2"/>
          <w:numId w:val="8"/>
        </w:numPr>
        <w:spacing w:line="240" w:lineRule="auto"/>
        <w:rPr>
          <w:sz w:val="24"/>
          <w:szCs w:val="24"/>
        </w:rPr>
      </w:pPr>
      <w:r w:rsidRPr="00CD53AA">
        <w:rPr>
          <w:sz w:val="24"/>
          <w:szCs w:val="24"/>
        </w:rPr>
        <w:t>Introduce dep</w:t>
      </w:r>
      <w:r w:rsidR="00194E6B">
        <w:rPr>
          <w:sz w:val="24"/>
          <w:szCs w:val="24"/>
        </w:rPr>
        <w:t xml:space="preserve">artment managers and key staff </w:t>
      </w:r>
      <w:r w:rsidRPr="00CD53AA">
        <w:rPr>
          <w:sz w:val="24"/>
          <w:szCs w:val="24"/>
        </w:rPr>
        <w:t xml:space="preserve">outside of </w:t>
      </w:r>
      <w:r w:rsidR="00194E6B">
        <w:rPr>
          <w:sz w:val="24"/>
          <w:szCs w:val="24"/>
        </w:rPr>
        <w:t xml:space="preserve">the </w:t>
      </w:r>
      <w:r w:rsidRPr="00CD53AA">
        <w:rPr>
          <w:sz w:val="24"/>
          <w:szCs w:val="24"/>
        </w:rPr>
        <w:t>department</w:t>
      </w:r>
      <w:r w:rsidR="00257F7C">
        <w:rPr>
          <w:sz w:val="24"/>
          <w:szCs w:val="24"/>
        </w:rPr>
        <w:t xml:space="preserve"> by </w:t>
      </w:r>
      <w:r w:rsidR="00732628">
        <w:rPr>
          <w:sz w:val="24"/>
          <w:szCs w:val="24"/>
        </w:rPr>
        <w:t>review</w:t>
      </w:r>
      <w:r w:rsidR="00257F7C">
        <w:rPr>
          <w:sz w:val="24"/>
          <w:szCs w:val="24"/>
        </w:rPr>
        <w:t>ing</w:t>
      </w:r>
      <w:r w:rsidR="00732628">
        <w:rPr>
          <w:sz w:val="24"/>
          <w:szCs w:val="24"/>
        </w:rPr>
        <w:t xml:space="preserve"> our Who’</w:t>
      </w:r>
      <w:r w:rsidR="00194E6B">
        <w:rPr>
          <w:sz w:val="24"/>
          <w:szCs w:val="24"/>
        </w:rPr>
        <w:t xml:space="preserve">s Who </w:t>
      </w:r>
      <w:r w:rsidR="004F148B">
        <w:rPr>
          <w:sz w:val="24"/>
          <w:szCs w:val="24"/>
        </w:rPr>
        <w:t>G</w:t>
      </w:r>
      <w:r w:rsidR="00194E6B">
        <w:rPr>
          <w:sz w:val="24"/>
          <w:szCs w:val="24"/>
        </w:rPr>
        <w:t>uide</w:t>
      </w:r>
      <w:r w:rsidR="00257F7C">
        <w:rPr>
          <w:sz w:val="24"/>
          <w:szCs w:val="24"/>
        </w:rPr>
        <w:t xml:space="preserve"> located in the Re</w:t>
      </w:r>
      <w:r w:rsidR="00C560A7">
        <w:rPr>
          <w:sz w:val="24"/>
          <w:szCs w:val="24"/>
        </w:rPr>
        <w:t>sources</w:t>
      </w:r>
      <w:r w:rsidR="00257F7C">
        <w:rPr>
          <w:sz w:val="24"/>
          <w:szCs w:val="24"/>
        </w:rPr>
        <w:t xml:space="preserve"> </w:t>
      </w:r>
      <w:r w:rsidR="004F148B">
        <w:rPr>
          <w:sz w:val="24"/>
          <w:szCs w:val="24"/>
        </w:rPr>
        <w:t>S</w:t>
      </w:r>
      <w:r w:rsidR="00257F7C">
        <w:rPr>
          <w:sz w:val="24"/>
          <w:szCs w:val="24"/>
        </w:rPr>
        <w:t xml:space="preserve">ection. </w:t>
      </w:r>
    </w:p>
    <w:p w14:paraId="5B6B98F6" w14:textId="77777777" w:rsidR="00D85128" w:rsidRPr="00CD53AA" w:rsidRDefault="00D85128" w:rsidP="004856CB">
      <w:pPr>
        <w:pStyle w:val="ListParagraph"/>
        <w:numPr>
          <w:ilvl w:val="2"/>
          <w:numId w:val="8"/>
        </w:numPr>
        <w:spacing w:line="240" w:lineRule="auto"/>
        <w:rPr>
          <w:sz w:val="24"/>
          <w:szCs w:val="24"/>
        </w:rPr>
      </w:pPr>
      <w:r w:rsidRPr="00CD53AA">
        <w:rPr>
          <w:sz w:val="24"/>
          <w:szCs w:val="24"/>
        </w:rPr>
        <w:t>Review and be prepared to explain how the employee’s department fits within the University</w:t>
      </w:r>
      <w:r w:rsidR="00ED643E">
        <w:rPr>
          <w:sz w:val="24"/>
          <w:szCs w:val="24"/>
        </w:rPr>
        <w:t>.</w:t>
      </w:r>
      <w:r w:rsidRPr="00CD53AA">
        <w:rPr>
          <w:sz w:val="24"/>
          <w:szCs w:val="24"/>
        </w:rPr>
        <w:t xml:space="preserve"> </w:t>
      </w:r>
    </w:p>
    <w:p w14:paraId="49D805D6" w14:textId="77777777" w:rsidR="00D85128" w:rsidRPr="00CD53AA" w:rsidRDefault="00D85128" w:rsidP="004856CB">
      <w:pPr>
        <w:pStyle w:val="ListParagraph"/>
        <w:numPr>
          <w:ilvl w:val="2"/>
          <w:numId w:val="8"/>
        </w:numPr>
        <w:spacing w:line="240" w:lineRule="auto"/>
        <w:rPr>
          <w:sz w:val="24"/>
          <w:szCs w:val="24"/>
        </w:rPr>
      </w:pPr>
      <w:r w:rsidRPr="00CD53AA">
        <w:rPr>
          <w:sz w:val="24"/>
          <w:szCs w:val="24"/>
        </w:rPr>
        <w:t>Be prepared to discuss the University/College/Department mission and vision</w:t>
      </w:r>
      <w:r w:rsidR="00ED643E">
        <w:rPr>
          <w:sz w:val="24"/>
          <w:szCs w:val="24"/>
        </w:rPr>
        <w:t>.</w:t>
      </w:r>
      <w:r w:rsidRPr="00CD53AA">
        <w:rPr>
          <w:sz w:val="24"/>
          <w:szCs w:val="24"/>
        </w:rPr>
        <w:t xml:space="preserve"> </w:t>
      </w:r>
    </w:p>
    <w:p w14:paraId="7F64AEDE" w14:textId="77777777" w:rsidR="00D85128" w:rsidRPr="005F457B" w:rsidRDefault="00D85128" w:rsidP="004856CB">
      <w:pPr>
        <w:pStyle w:val="ListParagraph"/>
        <w:numPr>
          <w:ilvl w:val="2"/>
          <w:numId w:val="8"/>
        </w:numPr>
        <w:spacing w:line="240" w:lineRule="auto"/>
        <w:rPr>
          <w:sz w:val="24"/>
          <w:szCs w:val="24"/>
        </w:rPr>
      </w:pPr>
      <w:r w:rsidRPr="005F457B">
        <w:rPr>
          <w:sz w:val="24"/>
          <w:szCs w:val="24"/>
        </w:rPr>
        <w:t xml:space="preserve">Discuss </w:t>
      </w:r>
      <w:r w:rsidR="004F148B">
        <w:rPr>
          <w:sz w:val="24"/>
          <w:szCs w:val="24"/>
        </w:rPr>
        <w:t>w</w:t>
      </w:r>
      <w:r w:rsidRPr="005F457B">
        <w:rPr>
          <w:sz w:val="24"/>
          <w:szCs w:val="24"/>
        </w:rPr>
        <w:t xml:space="preserve">orkplace </w:t>
      </w:r>
      <w:r w:rsidR="004F148B">
        <w:rPr>
          <w:sz w:val="24"/>
          <w:szCs w:val="24"/>
        </w:rPr>
        <w:t>e</w:t>
      </w:r>
      <w:r w:rsidRPr="005F457B">
        <w:rPr>
          <w:sz w:val="24"/>
          <w:szCs w:val="24"/>
        </w:rPr>
        <w:t>xpectations</w:t>
      </w:r>
      <w:r w:rsidR="00ED643E">
        <w:rPr>
          <w:sz w:val="24"/>
          <w:szCs w:val="24"/>
        </w:rPr>
        <w:t>.</w:t>
      </w:r>
      <w:r w:rsidRPr="005F457B">
        <w:rPr>
          <w:sz w:val="24"/>
          <w:szCs w:val="24"/>
        </w:rPr>
        <w:t xml:space="preserve"> </w:t>
      </w:r>
    </w:p>
    <w:p w14:paraId="54956977" w14:textId="77777777" w:rsidR="00D85128" w:rsidRPr="00CD53AA" w:rsidRDefault="00D85128" w:rsidP="004856CB">
      <w:pPr>
        <w:pStyle w:val="ListParagraph"/>
        <w:numPr>
          <w:ilvl w:val="2"/>
          <w:numId w:val="8"/>
        </w:numPr>
        <w:spacing w:line="240" w:lineRule="auto"/>
        <w:rPr>
          <w:sz w:val="24"/>
          <w:szCs w:val="24"/>
        </w:rPr>
      </w:pPr>
      <w:r w:rsidRPr="00CD53AA">
        <w:rPr>
          <w:sz w:val="24"/>
          <w:szCs w:val="24"/>
        </w:rPr>
        <w:t>D</w:t>
      </w:r>
      <w:r w:rsidR="00194E6B">
        <w:rPr>
          <w:sz w:val="24"/>
          <w:szCs w:val="24"/>
        </w:rPr>
        <w:t>iscuss d</w:t>
      </w:r>
      <w:r w:rsidRPr="00CD53AA">
        <w:rPr>
          <w:sz w:val="24"/>
          <w:szCs w:val="24"/>
        </w:rPr>
        <w:t>epartment meetings, attendance and participation requirements</w:t>
      </w:r>
      <w:r w:rsidR="00ED643E">
        <w:rPr>
          <w:sz w:val="24"/>
          <w:szCs w:val="24"/>
        </w:rPr>
        <w:t>.</w:t>
      </w:r>
    </w:p>
    <w:p w14:paraId="02FBECF3" w14:textId="77777777" w:rsidR="00D85128" w:rsidRPr="007C1913" w:rsidRDefault="00E43B1A" w:rsidP="00902C71">
      <w:pPr>
        <w:spacing w:line="240" w:lineRule="auto"/>
        <w:ind w:left="1440" w:hanging="720"/>
        <w:contextualSpacing/>
        <w:rPr>
          <w:i/>
          <w:sz w:val="24"/>
          <w:szCs w:val="24"/>
        </w:rPr>
      </w:pPr>
      <w:r w:rsidRPr="007C1913">
        <w:rPr>
          <w:i/>
          <w:sz w:val="24"/>
          <w:szCs w:val="24"/>
        </w:rPr>
        <w:t xml:space="preserve">Human Resources </w:t>
      </w:r>
      <w:r w:rsidR="00402F1B">
        <w:rPr>
          <w:i/>
          <w:sz w:val="24"/>
          <w:szCs w:val="24"/>
        </w:rPr>
        <w:t>Tasks</w:t>
      </w:r>
    </w:p>
    <w:p w14:paraId="15BDDD47" w14:textId="77777777" w:rsidR="00443C09" w:rsidRPr="00F20498" w:rsidRDefault="00F20498" w:rsidP="004856CB">
      <w:pPr>
        <w:pStyle w:val="ListParagraph"/>
        <w:numPr>
          <w:ilvl w:val="2"/>
          <w:numId w:val="9"/>
        </w:numPr>
        <w:spacing w:line="240" w:lineRule="auto"/>
        <w:rPr>
          <w:sz w:val="24"/>
          <w:szCs w:val="24"/>
        </w:rPr>
      </w:pPr>
      <w:r>
        <w:rPr>
          <w:sz w:val="24"/>
          <w:szCs w:val="24"/>
        </w:rPr>
        <w:t>Follow-up on o</w:t>
      </w:r>
      <w:r w:rsidR="00443C09" w:rsidRPr="00F20498">
        <w:rPr>
          <w:sz w:val="24"/>
          <w:szCs w:val="24"/>
        </w:rPr>
        <w:t xml:space="preserve">utstanding </w:t>
      </w:r>
      <w:r>
        <w:rPr>
          <w:sz w:val="24"/>
          <w:szCs w:val="24"/>
        </w:rPr>
        <w:t>o</w:t>
      </w:r>
      <w:r w:rsidR="00443C09" w:rsidRPr="00F20498">
        <w:rPr>
          <w:sz w:val="24"/>
          <w:szCs w:val="24"/>
        </w:rPr>
        <w:t>rientation</w:t>
      </w:r>
      <w:r w:rsidR="00985D8F">
        <w:rPr>
          <w:sz w:val="24"/>
          <w:szCs w:val="24"/>
        </w:rPr>
        <w:t xml:space="preserve"> items</w:t>
      </w:r>
      <w:r w:rsidR="004F148B">
        <w:rPr>
          <w:sz w:val="24"/>
          <w:szCs w:val="24"/>
        </w:rPr>
        <w:t>.</w:t>
      </w:r>
      <w:r>
        <w:rPr>
          <w:sz w:val="24"/>
          <w:szCs w:val="24"/>
        </w:rPr>
        <w:t xml:space="preserve"> </w:t>
      </w:r>
    </w:p>
    <w:p w14:paraId="2FDEACB6" w14:textId="77777777" w:rsidR="00950BD0" w:rsidRDefault="001F526E" w:rsidP="004856CB">
      <w:pPr>
        <w:pStyle w:val="ListParagraph"/>
        <w:numPr>
          <w:ilvl w:val="2"/>
          <w:numId w:val="9"/>
        </w:numPr>
        <w:spacing w:line="240" w:lineRule="auto"/>
        <w:rPr>
          <w:sz w:val="24"/>
          <w:szCs w:val="24"/>
        </w:rPr>
      </w:pPr>
      <w:r>
        <w:rPr>
          <w:sz w:val="24"/>
          <w:szCs w:val="24"/>
        </w:rPr>
        <w:t xml:space="preserve">Obtain signed Policy Acknowledgement </w:t>
      </w:r>
      <w:r w:rsidR="004F148B">
        <w:rPr>
          <w:sz w:val="24"/>
          <w:szCs w:val="24"/>
        </w:rPr>
        <w:t>F</w:t>
      </w:r>
      <w:r>
        <w:rPr>
          <w:sz w:val="24"/>
          <w:szCs w:val="24"/>
        </w:rPr>
        <w:t>orm</w:t>
      </w:r>
      <w:r w:rsidR="00985D8F">
        <w:rPr>
          <w:sz w:val="24"/>
          <w:szCs w:val="24"/>
        </w:rPr>
        <w:t xml:space="preserve"> through DocuSign</w:t>
      </w:r>
      <w:r w:rsidR="004F148B">
        <w:rPr>
          <w:sz w:val="24"/>
          <w:szCs w:val="24"/>
        </w:rPr>
        <w:t>.</w:t>
      </w:r>
    </w:p>
    <w:p w14:paraId="0C948A47" w14:textId="77777777" w:rsidR="0087531C" w:rsidRPr="0087531C" w:rsidRDefault="0087531C" w:rsidP="0087531C">
      <w:pPr>
        <w:spacing w:line="240" w:lineRule="auto"/>
        <w:ind w:left="1800"/>
        <w:rPr>
          <w:sz w:val="24"/>
          <w:szCs w:val="24"/>
        </w:rPr>
      </w:pPr>
    </w:p>
    <w:p w14:paraId="39897633" w14:textId="77777777" w:rsidR="00263BBE" w:rsidRDefault="00263BBE" w:rsidP="00263BBE">
      <w:pPr>
        <w:pStyle w:val="ListParagraph"/>
        <w:spacing w:line="240" w:lineRule="auto"/>
        <w:ind w:left="2160"/>
        <w:rPr>
          <w:sz w:val="24"/>
          <w:szCs w:val="24"/>
        </w:rPr>
      </w:pPr>
    </w:p>
    <w:p w14:paraId="6988430A" w14:textId="77777777" w:rsidR="001F526E" w:rsidRPr="00AB45EF" w:rsidRDefault="001F526E" w:rsidP="00263BBE">
      <w:pPr>
        <w:pStyle w:val="ListParagraph"/>
        <w:spacing w:line="240" w:lineRule="auto"/>
        <w:ind w:left="2160"/>
        <w:rPr>
          <w:sz w:val="24"/>
          <w:szCs w:val="24"/>
        </w:rPr>
      </w:pPr>
    </w:p>
    <w:p w14:paraId="2B80BF89" w14:textId="77777777" w:rsidR="00D6085E" w:rsidRDefault="00D6085E" w:rsidP="002B1917">
      <w:pPr>
        <w:pStyle w:val="Title"/>
      </w:pPr>
    </w:p>
    <w:p w14:paraId="0540A9A3" w14:textId="77777777" w:rsidR="00C13390" w:rsidRPr="00C13390" w:rsidRDefault="00C13390" w:rsidP="00C13390"/>
    <w:p w14:paraId="1CB894E7" w14:textId="77777777" w:rsidR="002B1917" w:rsidRDefault="002B1917" w:rsidP="002B1917">
      <w:pPr>
        <w:pStyle w:val="Title"/>
      </w:pPr>
      <w:bookmarkStart w:id="4" w:name="S4"/>
      <w:r>
        <w:lastRenderedPageBreak/>
        <w:t>4: Within the first 30 days</w:t>
      </w:r>
    </w:p>
    <w:p w14:paraId="70352EB8" w14:textId="77777777" w:rsidR="004856CB" w:rsidRDefault="004856CB" w:rsidP="004856CB">
      <w:pPr>
        <w:spacing w:line="240" w:lineRule="auto"/>
        <w:ind w:left="720"/>
        <w:contextualSpacing/>
        <w:rPr>
          <w:i/>
          <w:sz w:val="24"/>
          <w:szCs w:val="24"/>
        </w:rPr>
      </w:pPr>
      <w:bookmarkStart w:id="5" w:name="S5"/>
      <w:bookmarkEnd w:id="4"/>
      <w:r>
        <w:rPr>
          <w:i/>
          <w:sz w:val="24"/>
          <w:szCs w:val="24"/>
        </w:rPr>
        <w:t>Employee Tasks</w:t>
      </w:r>
    </w:p>
    <w:p w14:paraId="434E29A7" w14:textId="77777777" w:rsidR="004856CB" w:rsidRDefault="004856CB" w:rsidP="004856CB">
      <w:pPr>
        <w:pStyle w:val="ListParagraph"/>
        <w:numPr>
          <w:ilvl w:val="2"/>
          <w:numId w:val="13"/>
        </w:numPr>
        <w:spacing w:line="240" w:lineRule="auto"/>
        <w:rPr>
          <w:sz w:val="24"/>
          <w:szCs w:val="24"/>
        </w:rPr>
      </w:pPr>
      <w:r>
        <w:rPr>
          <w:sz w:val="24"/>
          <w:szCs w:val="24"/>
        </w:rPr>
        <w:t xml:space="preserve">Submit Benefit Elections. The job aid can be found in the Resources Section. </w:t>
      </w:r>
    </w:p>
    <w:p w14:paraId="28A0B938" w14:textId="77777777" w:rsidR="004856CB" w:rsidRDefault="004856CB" w:rsidP="004856CB">
      <w:pPr>
        <w:pStyle w:val="ListParagraph"/>
        <w:numPr>
          <w:ilvl w:val="2"/>
          <w:numId w:val="13"/>
        </w:numPr>
        <w:spacing w:line="240" w:lineRule="auto"/>
        <w:rPr>
          <w:sz w:val="24"/>
          <w:szCs w:val="24"/>
        </w:rPr>
      </w:pPr>
      <w:r>
        <w:rPr>
          <w:sz w:val="24"/>
          <w:szCs w:val="24"/>
        </w:rPr>
        <w:t xml:space="preserve">Finalize Performance Goals with manager in DocuSign. The guide for staff can be found in the Resources Section. </w:t>
      </w:r>
    </w:p>
    <w:p w14:paraId="38EE731C" w14:textId="3EA9385B" w:rsidR="004856CB" w:rsidRDefault="004856CB" w:rsidP="004856CB">
      <w:pPr>
        <w:pStyle w:val="ListParagraph"/>
        <w:numPr>
          <w:ilvl w:val="2"/>
          <w:numId w:val="13"/>
        </w:numPr>
        <w:spacing w:line="240" w:lineRule="auto"/>
        <w:rPr>
          <w:sz w:val="24"/>
          <w:szCs w:val="24"/>
        </w:rPr>
      </w:pPr>
      <w:r>
        <w:rPr>
          <w:sz w:val="24"/>
          <w:szCs w:val="24"/>
        </w:rPr>
        <w:t xml:space="preserve">Attend New Employee Orientation as scheduled with </w:t>
      </w:r>
      <w:r w:rsidR="00FF4B63">
        <w:rPr>
          <w:sz w:val="24"/>
          <w:szCs w:val="24"/>
        </w:rPr>
        <w:t>Beth Lansky</w:t>
      </w:r>
      <w:r>
        <w:rPr>
          <w:sz w:val="24"/>
          <w:szCs w:val="24"/>
        </w:rPr>
        <w:t xml:space="preserve">, </w:t>
      </w:r>
      <w:hyperlink r:id="rId13" w:history="1">
        <w:r w:rsidR="00FF4B63" w:rsidRPr="004107A8">
          <w:rPr>
            <w:rStyle w:val="Hyperlink"/>
            <w:sz w:val="24"/>
            <w:szCs w:val="24"/>
          </w:rPr>
          <w:t>blansky@shawnee.edu</w:t>
        </w:r>
      </w:hyperlink>
      <w:r>
        <w:rPr>
          <w:sz w:val="24"/>
          <w:szCs w:val="24"/>
        </w:rPr>
        <w:t xml:space="preserve"> </w:t>
      </w:r>
    </w:p>
    <w:p w14:paraId="2EC2C3E0" w14:textId="77777777" w:rsidR="004856CB" w:rsidRDefault="004856CB" w:rsidP="004856CB">
      <w:pPr>
        <w:pStyle w:val="ListParagraph"/>
        <w:numPr>
          <w:ilvl w:val="4"/>
          <w:numId w:val="13"/>
        </w:numPr>
        <w:spacing w:line="240" w:lineRule="auto"/>
        <w:rPr>
          <w:sz w:val="24"/>
          <w:szCs w:val="24"/>
        </w:rPr>
      </w:pPr>
      <w:r>
        <w:rPr>
          <w:sz w:val="24"/>
          <w:szCs w:val="24"/>
        </w:rPr>
        <w:t xml:space="preserve">In-person Trainings </w:t>
      </w:r>
    </w:p>
    <w:p w14:paraId="00E145E4" w14:textId="77777777" w:rsidR="004856CB" w:rsidRDefault="004856CB" w:rsidP="004856CB">
      <w:pPr>
        <w:pStyle w:val="ListParagraph"/>
        <w:numPr>
          <w:ilvl w:val="5"/>
          <w:numId w:val="13"/>
        </w:numPr>
        <w:spacing w:line="240" w:lineRule="auto"/>
        <w:rPr>
          <w:sz w:val="24"/>
          <w:szCs w:val="24"/>
        </w:rPr>
      </w:pPr>
      <w:r>
        <w:rPr>
          <w:sz w:val="24"/>
          <w:szCs w:val="24"/>
        </w:rPr>
        <w:t>Campus Safety</w:t>
      </w:r>
    </w:p>
    <w:p w14:paraId="5D42E350" w14:textId="77777777" w:rsidR="004856CB" w:rsidRDefault="004856CB" w:rsidP="004856CB">
      <w:pPr>
        <w:pStyle w:val="ListParagraph"/>
        <w:numPr>
          <w:ilvl w:val="5"/>
          <w:numId w:val="13"/>
        </w:numPr>
        <w:spacing w:line="240" w:lineRule="auto"/>
        <w:rPr>
          <w:sz w:val="24"/>
          <w:szCs w:val="24"/>
        </w:rPr>
      </w:pPr>
      <w:r>
        <w:rPr>
          <w:sz w:val="24"/>
          <w:szCs w:val="24"/>
        </w:rPr>
        <w:t>Active Shooter</w:t>
      </w:r>
    </w:p>
    <w:p w14:paraId="6A1769B3" w14:textId="77777777" w:rsidR="004856CB" w:rsidRDefault="004856CB" w:rsidP="004856CB">
      <w:pPr>
        <w:pStyle w:val="ListParagraph"/>
        <w:numPr>
          <w:ilvl w:val="5"/>
          <w:numId w:val="13"/>
        </w:numPr>
        <w:spacing w:line="240" w:lineRule="auto"/>
        <w:rPr>
          <w:sz w:val="24"/>
          <w:szCs w:val="24"/>
        </w:rPr>
      </w:pPr>
      <w:r>
        <w:rPr>
          <w:sz w:val="24"/>
          <w:szCs w:val="24"/>
        </w:rPr>
        <w:t>Diversity, Equity &amp; Inclusion</w:t>
      </w:r>
    </w:p>
    <w:p w14:paraId="1F3EE414" w14:textId="77777777" w:rsidR="004856CB" w:rsidRDefault="004856CB" w:rsidP="004856CB">
      <w:pPr>
        <w:pStyle w:val="ListParagraph"/>
        <w:numPr>
          <w:ilvl w:val="5"/>
          <w:numId w:val="13"/>
        </w:numPr>
        <w:spacing w:line="240" w:lineRule="auto"/>
        <w:rPr>
          <w:sz w:val="24"/>
          <w:szCs w:val="24"/>
        </w:rPr>
      </w:pPr>
      <w:r>
        <w:rPr>
          <w:sz w:val="24"/>
          <w:szCs w:val="24"/>
        </w:rPr>
        <w:t>Payroll</w:t>
      </w:r>
    </w:p>
    <w:p w14:paraId="4AC083E5" w14:textId="77777777" w:rsidR="004856CB" w:rsidRDefault="004856CB" w:rsidP="004856CB">
      <w:pPr>
        <w:pStyle w:val="ListParagraph"/>
        <w:numPr>
          <w:ilvl w:val="5"/>
          <w:numId w:val="13"/>
        </w:numPr>
        <w:spacing w:line="240" w:lineRule="auto"/>
        <w:rPr>
          <w:sz w:val="24"/>
          <w:szCs w:val="24"/>
        </w:rPr>
      </w:pPr>
      <w:r>
        <w:rPr>
          <w:sz w:val="24"/>
          <w:szCs w:val="24"/>
        </w:rPr>
        <w:t>Campus Money Management</w:t>
      </w:r>
    </w:p>
    <w:p w14:paraId="5690BD9C" w14:textId="77777777" w:rsidR="004856CB" w:rsidRDefault="004856CB" w:rsidP="004856CB">
      <w:pPr>
        <w:pStyle w:val="ListParagraph"/>
        <w:numPr>
          <w:ilvl w:val="5"/>
          <w:numId w:val="13"/>
        </w:numPr>
        <w:spacing w:line="240" w:lineRule="auto"/>
        <w:rPr>
          <w:sz w:val="24"/>
          <w:szCs w:val="24"/>
        </w:rPr>
      </w:pPr>
      <w:r>
        <w:rPr>
          <w:sz w:val="24"/>
          <w:szCs w:val="24"/>
        </w:rPr>
        <w:t>SharePoint Overview</w:t>
      </w:r>
    </w:p>
    <w:p w14:paraId="09C6E636" w14:textId="77777777" w:rsidR="004856CB" w:rsidRDefault="004856CB" w:rsidP="004856CB">
      <w:pPr>
        <w:pStyle w:val="ListParagraph"/>
        <w:numPr>
          <w:ilvl w:val="5"/>
          <w:numId w:val="13"/>
        </w:numPr>
        <w:spacing w:line="240" w:lineRule="auto"/>
        <w:rPr>
          <w:sz w:val="24"/>
          <w:szCs w:val="24"/>
        </w:rPr>
      </w:pPr>
      <w:r>
        <w:rPr>
          <w:sz w:val="24"/>
          <w:szCs w:val="24"/>
        </w:rPr>
        <w:t>Ethics</w:t>
      </w:r>
    </w:p>
    <w:p w14:paraId="2E7A659B" w14:textId="77777777" w:rsidR="004856CB" w:rsidRDefault="004856CB" w:rsidP="004856CB">
      <w:pPr>
        <w:pStyle w:val="ListParagraph"/>
        <w:numPr>
          <w:ilvl w:val="5"/>
          <w:numId w:val="13"/>
        </w:numPr>
        <w:spacing w:line="240" w:lineRule="auto"/>
        <w:rPr>
          <w:sz w:val="24"/>
          <w:szCs w:val="24"/>
        </w:rPr>
      </w:pPr>
      <w:r>
        <w:rPr>
          <w:sz w:val="24"/>
          <w:szCs w:val="24"/>
        </w:rPr>
        <w:t>Title IX</w:t>
      </w:r>
    </w:p>
    <w:p w14:paraId="2898C9CC" w14:textId="77777777" w:rsidR="004856CB" w:rsidRDefault="004856CB" w:rsidP="004856CB">
      <w:pPr>
        <w:pStyle w:val="ListParagraph"/>
        <w:numPr>
          <w:ilvl w:val="5"/>
          <w:numId w:val="13"/>
        </w:numPr>
        <w:spacing w:line="240" w:lineRule="auto"/>
        <w:rPr>
          <w:sz w:val="24"/>
          <w:szCs w:val="24"/>
        </w:rPr>
      </w:pPr>
      <w:r>
        <w:rPr>
          <w:sz w:val="24"/>
          <w:szCs w:val="24"/>
        </w:rPr>
        <w:t>Benefits</w:t>
      </w:r>
    </w:p>
    <w:p w14:paraId="08824C76" w14:textId="77777777" w:rsidR="004856CB" w:rsidRDefault="004856CB" w:rsidP="004856CB">
      <w:pPr>
        <w:pStyle w:val="ListParagraph"/>
        <w:numPr>
          <w:ilvl w:val="5"/>
          <w:numId w:val="13"/>
        </w:numPr>
        <w:spacing w:line="240" w:lineRule="auto"/>
        <w:rPr>
          <w:sz w:val="24"/>
          <w:szCs w:val="24"/>
        </w:rPr>
      </w:pPr>
      <w:r>
        <w:rPr>
          <w:sz w:val="24"/>
          <w:szCs w:val="24"/>
        </w:rPr>
        <w:t>Performance Management</w:t>
      </w:r>
    </w:p>
    <w:p w14:paraId="09BC0AEF" w14:textId="77777777" w:rsidR="004856CB" w:rsidRDefault="004856CB" w:rsidP="004856CB">
      <w:pPr>
        <w:pStyle w:val="ListParagraph"/>
        <w:numPr>
          <w:ilvl w:val="5"/>
          <w:numId w:val="13"/>
        </w:numPr>
        <w:spacing w:line="240" w:lineRule="auto"/>
        <w:rPr>
          <w:sz w:val="24"/>
          <w:szCs w:val="24"/>
        </w:rPr>
      </w:pPr>
      <w:r>
        <w:rPr>
          <w:sz w:val="24"/>
          <w:szCs w:val="24"/>
        </w:rPr>
        <w:t>Budget Management (</w:t>
      </w:r>
      <w:r>
        <w:rPr>
          <w:i/>
          <w:sz w:val="24"/>
          <w:szCs w:val="24"/>
        </w:rPr>
        <w:t>if applicable)</w:t>
      </w:r>
    </w:p>
    <w:p w14:paraId="0DFC31EB" w14:textId="77777777" w:rsidR="004856CB" w:rsidRDefault="004856CB" w:rsidP="004856CB">
      <w:pPr>
        <w:pStyle w:val="ListParagraph"/>
        <w:spacing w:line="240" w:lineRule="auto"/>
        <w:ind w:left="2160"/>
        <w:rPr>
          <w:sz w:val="24"/>
          <w:szCs w:val="24"/>
        </w:rPr>
      </w:pPr>
    </w:p>
    <w:p w14:paraId="1F13B59A" w14:textId="77777777" w:rsidR="004856CB" w:rsidRDefault="004856CB" w:rsidP="004856CB">
      <w:pPr>
        <w:pStyle w:val="ListParagraph"/>
        <w:numPr>
          <w:ilvl w:val="2"/>
          <w:numId w:val="13"/>
        </w:numPr>
        <w:spacing w:line="240" w:lineRule="auto"/>
        <w:rPr>
          <w:sz w:val="24"/>
          <w:szCs w:val="24"/>
        </w:rPr>
      </w:pPr>
      <w:r>
        <w:rPr>
          <w:sz w:val="24"/>
          <w:szCs w:val="24"/>
        </w:rPr>
        <w:t>Ensure other required trainings have been completed.</w:t>
      </w:r>
    </w:p>
    <w:p w14:paraId="522A9562" w14:textId="77777777" w:rsidR="004856CB" w:rsidRDefault="004856CB" w:rsidP="004856CB">
      <w:pPr>
        <w:pStyle w:val="ListParagraph"/>
        <w:numPr>
          <w:ilvl w:val="4"/>
          <w:numId w:val="14"/>
        </w:numPr>
        <w:spacing w:line="240" w:lineRule="auto"/>
        <w:rPr>
          <w:sz w:val="24"/>
          <w:szCs w:val="24"/>
        </w:rPr>
      </w:pPr>
      <w:r>
        <w:rPr>
          <w:sz w:val="24"/>
          <w:szCs w:val="24"/>
        </w:rPr>
        <w:t>Online Trainings</w:t>
      </w:r>
    </w:p>
    <w:p w14:paraId="46B1B288" w14:textId="77777777" w:rsidR="004856CB" w:rsidRDefault="004856CB" w:rsidP="004856CB">
      <w:pPr>
        <w:pStyle w:val="ListParagraph"/>
        <w:numPr>
          <w:ilvl w:val="5"/>
          <w:numId w:val="14"/>
        </w:numPr>
        <w:spacing w:line="240" w:lineRule="auto"/>
        <w:rPr>
          <w:sz w:val="24"/>
          <w:szCs w:val="24"/>
        </w:rPr>
      </w:pPr>
      <w:r>
        <w:rPr>
          <w:sz w:val="24"/>
          <w:szCs w:val="24"/>
        </w:rPr>
        <w:t xml:space="preserve">Title IX &amp; </w:t>
      </w:r>
      <w:proofErr w:type="spellStart"/>
      <w:r>
        <w:rPr>
          <w:sz w:val="24"/>
          <w:szCs w:val="24"/>
        </w:rPr>
        <w:t>Clery</w:t>
      </w:r>
      <w:proofErr w:type="spellEnd"/>
      <w:r>
        <w:rPr>
          <w:sz w:val="24"/>
          <w:szCs w:val="24"/>
        </w:rPr>
        <w:t xml:space="preserve"> </w:t>
      </w:r>
    </w:p>
    <w:p w14:paraId="2A1AF4C2" w14:textId="77777777" w:rsidR="004856CB" w:rsidRDefault="004856CB" w:rsidP="004856CB">
      <w:pPr>
        <w:pStyle w:val="ListParagraph"/>
        <w:numPr>
          <w:ilvl w:val="5"/>
          <w:numId w:val="14"/>
        </w:numPr>
        <w:spacing w:line="240" w:lineRule="auto"/>
        <w:rPr>
          <w:sz w:val="24"/>
          <w:szCs w:val="24"/>
        </w:rPr>
      </w:pPr>
      <w:r>
        <w:rPr>
          <w:sz w:val="24"/>
          <w:szCs w:val="24"/>
        </w:rPr>
        <w:t xml:space="preserve">Workplace Safety </w:t>
      </w:r>
    </w:p>
    <w:p w14:paraId="672C78C9" w14:textId="77777777" w:rsidR="004856CB" w:rsidRDefault="004856CB" w:rsidP="004856CB">
      <w:pPr>
        <w:pStyle w:val="ListParagraph"/>
        <w:numPr>
          <w:ilvl w:val="5"/>
          <w:numId w:val="14"/>
        </w:numPr>
        <w:spacing w:line="240" w:lineRule="auto"/>
        <w:rPr>
          <w:sz w:val="24"/>
          <w:szCs w:val="24"/>
        </w:rPr>
      </w:pPr>
      <w:r>
        <w:rPr>
          <w:sz w:val="24"/>
          <w:szCs w:val="24"/>
        </w:rPr>
        <w:t>ADA</w:t>
      </w:r>
    </w:p>
    <w:p w14:paraId="3022ADB5" w14:textId="77777777" w:rsidR="004856CB" w:rsidRDefault="004856CB" w:rsidP="004856CB">
      <w:pPr>
        <w:pStyle w:val="ListParagraph"/>
        <w:numPr>
          <w:ilvl w:val="5"/>
          <w:numId w:val="14"/>
        </w:numPr>
        <w:spacing w:line="240" w:lineRule="auto"/>
        <w:rPr>
          <w:sz w:val="24"/>
          <w:szCs w:val="24"/>
        </w:rPr>
      </w:pPr>
      <w:r>
        <w:rPr>
          <w:sz w:val="24"/>
          <w:szCs w:val="24"/>
        </w:rPr>
        <w:t>FERPA</w:t>
      </w:r>
    </w:p>
    <w:p w14:paraId="3D6EC7CE" w14:textId="77777777" w:rsidR="004856CB" w:rsidRDefault="004856CB" w:rsidP="004856CB">
      <w:pPr>
        <w:spacing w:line="240" w:lineRule="auto"/>
        <w:ind w:firstLine="720"/>
        <w:rPr>
          <w:i/>
          <w:sz w:val="24"/>
          <w:szCs w:val="24"/>
        </w:rPr>
      </w:pPr>
      <w:r>
        <w:rPr>
          <w:i/>
          <w:sz w:val="24"/>
          <w:szCs w:val="24"/>
        </w:rPr>
        <w:t>Hiring Manager or Designee Tasks</w:t>
      </w:r>
    </w:p>
    <w:p w14:paraId="5DF3F583" w14:textId="77777777" w:rsidR="004856CB" w:rsidRDefault="004856CB" w:rsidP="004856CB">
      <w:pPr>
        <w:pStyle w:val="ListParagraph"/>
        <w:numPr>
          <w:ilvl w:val="0"/>
          <w:numId w:val="15"/>
        </w:numPr>
        <w:spacing w:line="240" w:lineRule="auto"/>
        <w:rPr>
          <w:sz w:val="24"/>
          <w:szCs w:val="24"/>
        </w:rPr>
      </w:pPr>
      <w:r>
        <w:rPr>
          <w:sz w:val="24"/>
          <w:szCs w:val="24"/>
        </w:rPr>
        <w:t xml:space="preserve">Ensure employee completes new hire trainings. </w:t>
      </w:r>
    </w:p>
    <w:p w14:paraId="731E8DF6" w14:textId="77777777" w:rsidR="004856CB" w:rsidRDefault="004856CB" w:rsidP="004856CB">
      <w:pPr>
        <w:pStyle w:val="ListParagraph"/>
        <w:numPr>
          <w:ilvl w:val="0"/>
          <w:numId w:val="15"/>
        </w:numPr>
        <w:spacing w:line="240" w:lineRule="auto"/>
        <w:rPr>
          <w:sz w:val="24"/>
          <w:szCs w:val="24"/>
        </w:rPr>
      </w:pPr>
      <w:r>
        <w:rPr>
          <w:sz w:val="24"/>
          <w:szCs w:val="24"/>
        </w:rPr>
        <w:t>Finalize Performance Goals with employee in DocuSign. The guide for staff can be found in the Resources Section.</w:t>
      </w:r>
    </w:p>
    <w:p w14:paraId="7638FB5E" w14:textId="77777777" w:rsidR="004856CB" w:rsidRDefault="004856CB" w:rsidP="004856CB">
      <w:pPr>
        <w:spacing w:line="240" w:lineRule="auto"/>
        <w:ind w:firstLine="720"/>
        <w:rPr>
          <w:i/>
          <w:sz w:val="24"/>
          <w:szCs w:val="24"/>
        </w:rPr>
      </w:pPr>
      <w:r>
        <w:rPr>
          <w:i/>
          <w:sz w:val="24"/>
          <w:szCs w:val="24"/>
        </w:rPr>
        <w:t>Human Resources Tasks</w:t>
      </w:r>
    </w:p>
    <w:p w14:paraId="03103FA9" w14:textId="77777777" w:rsidR="004856CB" w:rsidRDefault="004856CB" w:rsidP="004856CB">
      <w:pPr>
        <w:pStyle w:val="ListParagraph"/>
        <w:numPr>
          <w:ilvl w:val="0"/>
          <w:numId w:val="16"/>
        </w:numPr>
        <w:spacing w:line="240" w:lineRule="auto"/>
        <w:rPr>
          <w:sz w:val="24"/>
          <w:szCs w:val="24"/>
        </w:rPr>
      </w:pPr>
      <w:r>
        <w:rPr>
          <w:sz w:val="24"/>
          <w:szCs w:val="24"/>
        </w:rPr>
        <w:t xml:space="preserve">Follow-up to ensure benefit elections are complete in </w:t>
      </w:r>
      <w:proofErr w:type="spellStart"/>
      <w:r>
        <w:rPr>
          <w:sz w:val="24"/>
          <w:szCs w:val="24"/>
        </w:rPr>
        <w:t>BearTrax</w:t>
      </w:r>
      <w:proofErr w:type="spellEnd"/>
      <w:r>
        <w:rPr>
          <w:sz w:val="24"/>
          <w:szCs w:val="24"/>
        </w:rPr>
        <w:t xml:space="preserve"> and in the vendor systems.</w:t>
      </w:r>
    </w:p>
    <w:p w14:paraId="2166E946" w14:textId="77777777" w:rsidR="004856CB" w:rsidRDefault="004856CB" w:rsidP="004856CB">
      <w:pPr>
        <w:pStyle w:val="ListParagraph"/>
        <w:numPr>
          <w:ilvl w:val="0"/>
          <w:numId w:val="16"/>
        </w:numPr>
        <w:spacing w:line="240" w:lineRule="auto"/>
        <w:rPr>
          <w:sz w:val="24"/>
          <w:szCs w:val="24"/>
        </w:rPr>
      </w:pPr>
      <w:r>
        <w:rPr>
          <w:sz w:val="24"/>
          <w:szCs w:val="24"/>
        </w:rPr>
        <w:t>Coordinate New Employee Orientation</w:t>
      </w:r>
    </w:p>
    <w:p w14:paraId="040FE2B9" w14:textId="77777777" w:rsidR="004856CB" w:rsidRDefault="004856CB" w:rsidP="004856CB">
      <w:pPr>
        <w:pStyle w:val="ListParagraph"/>
        <w:numPr>
          <w:ilvl w:val="0"/>
          <w:numId w:val="16"/>
        </w:numPr>
        <w:spacing w:line="240" w:lineRule="auto"/>
        <w:rPr>
          <w:sz w:val="24"/>
          <w:szCs w:val="24"/>
        </w:rPr>
      </w:pPr>
      <w:r w:rsidRPr="004856CB">
        <w:rPr>
          <w:sz w:val="24"/>
          <w:szCs w:val="24"/>
        </w:rPr>
        <w:t>Send reminder to complete the Retirement Election Form if we have not received from the employee.</w:t>
      </w:r>
    </w:p>
    <w:p w14:paraId="707997D7" w14:textId="77777777" w:rsidR="004856CB" w:rsidRPr="004856CB" w:rsidRDefault="004856CB" w:rsidP="004856CB">
      <w:pPr>
        <w:pStyle w:val="ListParagraph"/>
        <w:spacing w:line="240" w:lineRule="auto"/>
        <w:ind w:left="2160"/>
        <w:rPr>
          <w:sz w:val="24"/>
          <w:szCs w:val="24"/>
        </w:rPr>
      </w:pPr>
    </w:p>
    <w:p w14:paraId="03C2FBA2" w14:textId="77777777" w:rsidR="004856CB" w:rsidRPr="004856CB" w:rsidRDefault="004856CB" w:rsidP="004856CB">
      <w:pPr>
        <w:pStyle w:val="ListParagraph"/>
        <w:spacing w:line="240" w:lineRule="auto"/>
        <w:ind w:left="2160"/>
        <w:rPr>
          <w:sz w:val="24"/>
          <w:szCs w:val="24"/>
        </w:rPr>
      </w:pPr>
    </w:p>
    <w:p w14:paraId="6A3C3850" w14:textId="77777777" w:rsidR="004856CB" w:rsidRPr="004856CB" w:rsidRDefault="004856CB" w:rsidP="004856CB">
      <w:pPr>
        <w:pStyle w:val="ListParagraph"/>
        <w:spacing w:line="240" w:lineRule="auto"/>
        <w:ind w:left="2160"/>
        <w:rPr>
          <w:sz w:val="24"/>
          <w:szCs w:val="24"/>
        </w:rPr>
      </w:pPr>
    </w:p>
    <w:p w14:paraId="23493353" w14:textId="77777777" w:rsidR="00D82DD9" w:rsidRPr="004856CB" w:rsidRDefault="00D82DD9" w:rsidP="004856CB">
      <w:pPr>
        <w:spacing w:line="240" w:lineRule="auto"/>
        <w:rPr>
          <w:sz w:val="72"/>
          <w:szCs w:val="24"/>
        </w:rPr>
      </w:pPr>
      <w:r w:rsidRPr="004856CB">
        <w:rPr>
          <w:sz w:val="56"/>
        </w:rPr>
        <w:t>5: After 30 days</w:t>
      </w:r>
    </w:p>
    <w:bookmarkEnd w:id="5"/>
    <w:p w14:paraId="4A42BDF6" w14:textId="77777777" w:rsidR="00D82DD9" w:rsidRDefault="00D82DD9" w:rsidP="00672CE5">
      <w:pPr>
        <w:spacing w:line="240" w:lineRule="auto"/>
        <w:ind w:left="720"/>
        <w:contextualSpacing/>
        <w:rPr>
          <w:i/>
          <w:sz w:val="24"/>
          <w:szCs w:val="24"/>
        </w:rPr>
      </w:pPr>
      <w:r w:rsidRPr="009B05B0">
        <w:rPr>
          <w:i/>
          <w:sz w:val="24"/>
          <w:szCs w:val="24"/>
        </w:rPr>
        <w:t xml:space="preserve">Employee </w:t>
      </w:r>
      <w:r w:rsidR="00402F1B">
        <w:rPr>
          <w:i/>
          <w:sz w:val="24"/>
          <w:szCs w:val="24"/>
        </w:rPr>
        <w:t>Tasks</w:t>
      </w:r>
    </w:p>
    <w:p w14:paraId="7D7E52CA" w14:textId="77777777" w:rsidR="00F95727" w:rsidRDefault="00911C65" w:rsidP="004856CB">
      <w:pPr>
        <w:pStyle w:val="ListParagraph"/>
        <w:numPr>
          <w:ilvl w:val="2"/>
          <w:numId w:val="10"/>
        </w:numPr>
        <w:spacing w:line="240" w:lineRule="auto"/>
        <w:rPr>
          <w:sz w:val="24"/>
          <w:szCs w:val="24"/>
        </w:rPr>
      </w:pPr>
      <w:r w:rsidRPr="00F95727">
        <w:rPr>
          <w:sz w:val="24"/>
          <w:szCs w:val="24"/>
        </w:rPr>
        <w:t>Provide Retirement Election Form</w:t>
      </w:r>
      <w:r w:rsidR="00B82EE8" w:rsidRPr="00F95727">
        <w:rPr>
          <w:sz w:val="24"/>
          <w:szCs w:val="24"/>
        </w:rPr>
        <w:t xml:space="preserve"> to </w:t>
      </w:r>
      <w:hyperlink r:id="rId14" w:history="1">
        <w:r w:rsidR="004856CB" w:rsidRPr="008E2626">
          <w:rPr>
            <w:rStyle w:val="Hyperlink"/>
            <w:sz w:val="24"/>
            <w:szCs w:val="24"/>
          </w:rPr>
          <w:t>blansky@shawnee.edu</w:t>
        </w:r>
      </w:hyperlink>
      <w:r w:rsidR="00F95727" w:rsidRPr="00F95727">
        <w:rPr>
          <w:sz w:val="24"/>
          <w:szCs w:val="24"/>
        </w:rPr>
        <w:t xml:space="preserve">. The Retirement Election Form can be found in the Resources </w:t>
      </w:r>
      <w:r w:rsidR="004F148B">
        <w:rPr>
          <w:sz w:val="24"/>
          <w:szCs w:val="24"/>
        </w:rPr>
        <w:t>S</w:t>
      </w:r>
      <w:r w:rsidR="00F95727" w:rsidRPr="00F95727">
        <w:rPr>
          <w:sz w:val="24"/>
          <w:szCs w:val="24"/>
        </w:rPr>
        <w:t>ection</w:t>
      </w:r>
      <w:r w:rsidR="004F148B">
        <w:rPr>
          <w:sz w:val="24"/>
          <w:szCs w:val="24"/>
        </w:rPr>
        <w:t>.</w:t>
      </w:r>
    </w:p>
    <w:p w14:paraId="723B1A13" w14:textId="77777777" w:rsidR="007A3C84" w:rsidRPr="007A3C84" w:rsidRDefault="007A3C84" w:rsidP="004856CB">
      <w:pPr>
        <w:pStyle w:val="ListParagraph"/>
        <w:numPr>
          <w:ilvl w:val="0"/>
          <w:numId w:val="10"/>
        </w:numPr>
        <w:spacing w:line="240" w:lineRule="auto"/>
        <w:ind w:left="2160"/>
        <w:rPr>
          <w:sz w:val="24"/>
          <w:szCs w:val="24"/>
        </w:rPr>
      </w:pPr>
      <w:r>
        <w:rPr>
          <w:sz w:val="24"/>
          <w:szCs w:val="24"/>
        </w:rPr>
        <w:t>Complete</w:t>
      </w:r>
      <w:r w:rsidRPr="00F95727">
        <w:rPr>
          <w:sz w:val="24"/>
          <w:szCs w:val="24"/>
        </w:rPr>
        <w:t xml:space="preserve"> department and </w:t>
      </w:r>
      <w:r w:rsidR="004856CB" w:rsidRPr="00F95727">
        <w:rPr>
          <w:sz w:val="24"/>
          <w:szCs w:val="24"/>
        </w:rPr>
        <w:t>role-based</w:t>
      </w:r>
      <w:r w:rsidRPr="00F95727">
        <w:rPr>
          <w:sz w:val="24"/>
          <w:szCs w:val="24"/>
        </w:rPr>
        <w:t xml:space="preserve"> training </w:t>
      </w:r>
      <w:r w:rsidR="004E3F99">
        <w:rPr>
          <w:sz w:val="24"/>
          <w:szCs w:val="24"/>
        </w:rPr>
        <w:t>(as assigned by supervisor)</w:t>
      </w:r>
      <w:r w:rsidR="004F148B">
        <w:rPr>
          <w:sz w:val="24"/>
          <w:szCs w:val="24"/>
        </w:rPr>
        <w:t>.</w:t>
      </w:r>
    </w:p>
    <w:p w14:paraId="60642D22" w14:textId="77777777" w:rsidR="00D82DD9" w:rsidRDefault="00D82DD9" w:rsidP="00672CE5">
      <w:pPr>
        <w:spacing w:line="240" w:lineRule="auto"/>
        <w:ind w:firstLine="720"/>
        <w:contextualSpacing/>
        <w:rPr>
          <w:i/>
          <w:sz w:val="24"/>
          <w:szCs w:val="24"/>
        </w:rPr>
      </w:pPr>
      <w:r w:rsidRPr="009B05B0">
        <w:rPr>
          <w:i/>
          <w:sz w:val="24"/>
          <w:szCs w:val="24"/>
        </w:rPr>
        <w:t xml:space="preserve">Hiring Manager or Designee </w:t>
      </w:r>
      <w:r w:rsidR="00402F1B">
        <w:rPr>
          <w:i/>
          <w:sz w:val="24"/>
          <w:szCs w:val="24"/>
        </w:rPr>
        <w:t>Tasks</w:t>
      </w:r>
    </w:p>
    <w:p w14:paraId="7E245048" w14:textId="77777777" w:rsidR="00E81DBD" w:rsidRDefault="00E81DBD" w:rsidP="004856CB">
      <w:pPr>
        <w:pStyle w:val="ListParagraph"/>
        <w:numPr>
          <w:ilvl w:val="0"/>
          <w:numId w:val="11"/>
        </w:numPr>
        <w:spacing w:line="240" w:lineRule="auto"/>
        <w:rPr>
          <w:sz w:val="24"/>
          <w:szCs w:val="24"/>
        </w:rPr>
      </w:pPr>
      <w:r w:rsidRPr="00F95727">
        <w:rPr>
          <w:sz w:val="24"/>
          <w:szCs w:val="24"/>
        </w:rPr>
        <w:t>Ensure employee</w:t>
      </w:r>
      <w:r w:rsidR="002409AC">
        <w:rPr>
          <w:sz w:val="24"/>
          <w:szCs w:val="24"/>
        </w:rPr>
        <w:t xml:space="preserve"> schedules and</w:t>
      </w:r>
      <w:r w:rsidRPr="00F95727">
        <w:rPr>
          <w:sz w:val="24"/>
          <w:szCs w:val="24"/>
        </w:rPr>
        <w:t xml:space="preserve"> </w:t>
      </w:r>
      <w:r w:rsidR="00105B02">
        <w:rPr>
          <w:sz w:val="24"/>
          <w:szCs w:val="24"/>
        </w:rPr>
        <w:t xml:space="preserve">completes </w:t>
      </w:r>
      <w:r w:rsidRPr="00F95727">
        <w:rPr>
          <w:sz w:val="24"/>
          <w:szCs w:val="24"/>
        </w:rPr>
        <w:t xml:space="preserve">department </w:t>
      </w:r>
      <w:r w:rsidR="00985D8F" w:rsidRPr="00F95727">
        <w:rPr>
          <w:sz w:val="24"/>
          <w:szCs w:val="24"/>
        </w:rPr>
        <w:t xml:space="preserve">and </w:t>
      </w:r>
      <w:r w:rsidR="004856CB" w:rsidRPr="00F95727">
        <w:rPr>
          <w:sz w:val="24"/>
          <w:szCs w:val="24"/>
        </w:rPr>
        <w:t>role-based</w:t>
      </w:r>
      <w:r w:rsidR="00985D8F" w:rsidRPr="00F95727">
        <w:rPr>
          <w:sz w:val="24"/>
          <w:szCs w:val="24"/>
        </w:rPr>
        <w:t xml:space="preserve"> training</w:t>
      </w:r>
      <w:r w:rsidRPr="00F95727">
        <w:rPr>
          <w:sz w:val="24"/>
          <w:szCs w:val="24"/>
        </w:rPr>
        <w:t xml:space="preserve"> </w:t>
      </w:r>
      <w:r w:rsidR="0091625F">
        <w:rPr>
          <w:sz w:val="24"/>
          <w:szCs w:val="24"/>
        </w:rPr>
        <w:t>or schedule</w:t>
      </w:r>
      <w:r w:rsidR="00515F73">
        <w:rPr>
          <w:sz w:val="24"/>
          <w:szCs w:val="24"/>
        </w:rPr>
        <w:t xml:space="preserve"> retraining</w:t>
      </w:r>
      <w:r w:rsidR="004F148B">
        <w:rPr>
          <w:sz w:val="24"/>
          <w:szCs w:val="24"/>
        </w:rPr>
        <w:t>.</w:t>
      </w:r>
    </w:p>
    <w:p w14:paraId="5228DFAD" w14:textId="77777777" w:rsidR="00D82DD9" w:rsidRDefault="00D82DD9" w:rsidP="00672CE5">
      <w:pPr>
        <w:spacing w:line="240" w:lineRule="auto"/>
        <w:ind w:firstLine="720"/>
        <w:contextualSpacing/>
        <w:rPr>
          <w:i/>
          <w:sz w:val="24"/>
          <w:szCs w:val="24"/>
        </w:rPr>
      </w:pPr>
      <w:r w:rsidRPr="008B719C">
        <w:rPr>
          <w:i/>
          <w:sz w:val="24"/>
          <w:szCs w:val="24"/>
        </w:rPr>
        <w:t xml:space="preserve">Human Resources &amp; Organizational Development Team </w:t>
      </w:r>
      <w:r w:rsidR="00402F1B">
        <w:rPr>
          <w:i/>
          <w:sz w:val="24"/>
          <w:szCs w:val="24"/>
        </w:rPr>
        <w:t>Tasks</w:t>
      </w:r>
    </w:p>
    <w:p w14:paraId="0519E411" w14:textId="77777777" w:rsidR="004856CB" w:rsidRDefault="004856CB" w:rsidP="004856CB">
      <w:pPr>
        <w:pStyle w:val="ListParagraph"/>
        <w:numPr>
          <w:ilvl w:val="2"/>
          <w:numId w:val="12"/>
        </w:numPr>
        <w:spacing w:line="240" w:lineRule="auto"/>
        <w:rPr>
          <w:sz w:val="24"/>
          <w:szCs w:val="24"/>
        </w:rPr>
      </w:pPr>
      <w:r>
        <w:rPr>
          <w:sz w:val="24"/>
          <w:szCs w:val="24"/>
        </w:rPr>
        <w:t xml:space="preserve">New Hire check-in via phone call or email. </w:t>
      </w:r>
    </w:p>
    <w:p w14:paraId="4D4F0916" w14:textId="77777777" w:rsidR="00996513" w:rsidRPr="00F95727" w:rsidRDefault="00996513" w:rsidP="004856CB">
      <w:pPr>
        <w:pStyle w:val="ListParagraph"/>
        <w:numPr>
          <w:ilvl w:val="2"/>
          <w:numId w:val="12"/>
        </w:numPr>
        <w:spacing w:line="240" w:lineRule="auto"/>
        <w:rPr>
          <w:sz w:val="24"/>
          <w:szCs w:val="24"/>
        </w:rPr>
      </w:pPr>
      <w:r w:rsidRPr="00F95727">
        <w:rPr>
          <w:sz w:val="24"/>
          <w:szCs w:val="24"/>
        </w:rPr>
        <w:t xml:space="preserve">Follow-up with </w:t>
      </w:r>
      <w:r w:rsidR="00DB0553">
        <w:rPr>
          <w:sz w:val="24"/>
          <w:szCs w:val="24"/>
        </w:rPr>
        <w:t>s</w:t>
      </w:r>
      <w:r w:rsidRPr="00F95727">
        <w:rPr>
          <w:sz w:val="24"/>
          <w:szCs w:val="24"/>
        </w:rPr>
        <w:t xml:space="preserve">upervisor and confirm </w:t>
      </w:r>
      <w:r w:rsidR="00CA5446">
        <w:rPr>
          <w:sz w:val="24"/>
          <w:szCs w:val="24"/>
        </w:rPr>
        <w:t>the employee is meeting performance expectations</w:t>
      </w:r>
      <w:r w:rsidR="00B13834">
        <w:rPr>
          <w:sz w:val="24"/>
          <w:szCs w:val="24"/>
        </w:rPr>
        <w:t xml:space="preserve"> and has scheduled </w:t>
      </w:r>
      <w:r w:rsidR="00770185">
        <w:rPr>
          <w:sz w:val="24"/>
          <w:szCs w:val="24"/>
        </w:rPr>
        <w:t xml:space="preserve">department and </w:t>
      </w:r>
      <w:r w:rsidR="004856CB">
        <w:rPr>
          <w:sz w:val="24"/>
          <w:szCs w:val="24"/>
        </w:rPr>
        <w:t>role-based</w:t>
      </w:r>
      <w:r w:rsidR="00770185">
        <w:rPr>
          <w:sz w:val="24"/>
          <w:szCs w:val="24"/>
        </w:rPr>
        <w:t xml:space="preserve"> training</w:t>
      </w:r>
      <w:r w:rsidR="004F148B">
        <w:rPr>
          <w:sz w:val="24"/>
          <w:szCs w:val="24"/>
        </w:rPr>
        <w:t>.</w:t>
      </w:r>
    </w:p>
    <w:p w14:paraId="6C1C7193" w14:textId="77777777" w:rsidR="00996513" w:rsidRDefault="00996513" w:rsidP="004856CB">
      <w:pPr>
        <w:pStyle w:val="ListParagraph"/>
        <w:numPr>
          <w:ilvl w:val="2"/>
          <w:numId w:val="12"/>
        </w:numPr>
        <w:spacing w:line="240" w:lineRule="auto"/>
        <w:rPr>
          <w:sz w:val="24"/>
          <w:szCs w:val="24"/>
        </w:rPr>
      </w:pPr>
      <w:r w:rsidRPr="00F95727">
        <w:rPr>
          <w:sz w:val="24"/>
          <w:szCs w:val="24"/>
        </w:rPr>
        <w:t xml:space="preserve">Verify we </w:t>
      </w:r>
      <w:r w:rsidR="00F95727">
        <w:rPr>
          <w:sz w:val="24"/>
          <w:szCs w:val="24"/>
        </w:rPr>
        <w:t xml:space="preserve">have </w:t>
      </w:r>
      <w:r w:rsidRPr="00F95727">
        <w:rPr>
          <w:sz w:val="24"/>
          <w:szCs w:val="24"/>
        </w:rPr>
        <w:t>re</w:t>
      </w:r>
      <w:r w:rsidR="004A33B3" w:rsidRPr="00F95727">
        <w:rPr>
          <w:sz w:val="24"/>
          <w:szCs w:val="24"/>
        </w:rPr>
        <w:t xml:space="preserve">ceived Retirement Election Form within the </w:t>
      </w:r>
      <w:r w:rsidR="00E81DBD" w:rsidRPr="00F95727">
        <w:rPr>
          <w:sz w:val="24"/>
          <w:szCs w:val="24"/>
        </w:rPr>
        <w:t>120-day</w:t>
      </w:r>
      <w:r w:rsidR="00985D8F" w:rsidRPr="00F95727">
        <w:rPr>
          <w:sz w:val="24"/>
          <w:szCs w:val="24"/>
        </w:rPr>
        <w:t xml:space="preserve"> period</w:t>
      </w:r>
      <w:r w:rsidR="004A33B3" w:rsidRPr="00F95727">
        <w:rPr>
          <w:sz w:val="24"/>
          <w:szCs w:val="24"/>
        </w:rPr>
        <w:t xml:space="preserve"> </w:t>
      </w:r>
      <w:r w:rsidR="001B66C9">
        <w:rPr>
          <w:sz w:val="24"/>
          <w:szCs w:val="24"/>
        </w:rPr>
        <w:t xml:space="preserve">and any outstanding </w:t>
      </w:r>
      <w:r w:rsidRPr="001B66C9">
        <w:rPr>
          <w:sz w:val="24"/>
          <w:szCs w:val="24"/>
        </w:rPr>
        <w:t>Benefit Documentation</w:t>
      </w:r>
      <w:r w:rsidR="001B66C9">
        <w:rPr>
          <w:sz w:val="24"/>
          <w:szCs w:val="24"/>
        </w:rPr>
        <w:t>.</w:t>
      </w:r>
    </w:p>
    <w:p w14:paraId="1A3DF36A" w14:textId="77777777" w:rsidR="00D814B6" w:rsidRDefault="00D814B6" w:rsidP="00D814B6">
      <w:pPr>
        <w:pStyle w:val="Title"/>
      </w:pPr>
      <w:bookmarkStart w:id="6" w:name="S6"/>
      <w:r w:rsidRPr="00D82DD9">
        <w:t xml:space="preserve">6: </w:t>
      </w:r>
      <w:r w:rsidR="00DA5FA9">
        <w:t>90 Days</w:t>
      </w:r>
      <w:r w:rsidR="00770185">
        <w:t xml:space="preserve"> </w:t>
      </w:r>
      <w:r w:rsidR="003E7501" w:rsidRPr="003E7501">
        <w:t>(Mid-probation)</w:t>
      </w:r>
    </w:p>
    <w:bookmarkEnd w:id="6"/>
    <w:p w14:paraId="55AFE945" w14:textId="77777777" w:rsidR="004856CB" w:rsidRDefault="004856CB" w:rsidP="004856CB">
      <w:pPr>
        <w:spacing w:line="240" w:lineRule="auto"/>
        <w:ind w:left="720"/>
        <w:contextualSpacing/>
        <w:rPr>
          <w:i/>
          <w:sz w:val="24"/>
          <w:szCs w:val="24"/>
        </w:rPr>
      </w:pPr>
      <w:r>
        <w:rPr>
          <w:i/>
          <w:sz w:val="24"/>
          <w:szCs w:val="24"/>
        </w:rPr>
        <w:t>Employee Tasks</w:t>
      </w:r>
    </w:p>
    <w:p w14:paraId="5894EC02" w14:textId="77777777" w:rsidR="004856CB" w:rsidRDefault="004856CB" w:rsidP="004856CB">
      <w:pPr>
        <w:pStyle w:val="ListParagraph"/>
        <w:numPr>
          <w:ilvl w:val="2"/>
          <w:numId w:val="17"/>
        </w:numPr>
        <w:spacing w:line="240" w:lineRule="auto"/>
        <w:rPr>
          <w:sz w:val="24"/>
          <w:szCs w:val="24"/>
        </w:rPr>
      </w:pPr>
      <w:proofErr w:type="gramStart"/>
      <w:r>
        <w:rPr>
          <w:sz w:val="24"/>
          <w:szCs w:val="24"/>
        </w:rPr>
        <w:t>90 day</w:t>
      </w:r>
      <w:proofErr w:type="gramEnd"/>
      <w:r>
        <w:rPr>
          <w:sz w:val="24"/>
          <w:szCs w:val="24"/>
        </w:rPr>
        <w:t xml:space="preserve"> check-in with manager for Performance Management. </w:t>
      </w:r>
    </w:p>
    <w:p w14:paraId="642EF0CD" w14:textId="77777777" w:rsidR="004856CB" w:rsidRDefault="004856CB" w:rsidP="004856CB">
      <w:pPr>
        <w:pStyle w:val="ListParagraph"/>
        <w:spacing w:line="240" w:lineRule="auto"/>
        <w:ind w:left="2160"/>
        <w:rPr>
          <w:sz w:val="24"/>
          <w:szCs w:val="24"/>
        </w:rPr>
      </w:pPr>
    </w:p>
    <w:p w14:paraId="77D8CDC6" w14:textId="77777777" w:rsidR="004856CB" w:rsidRDefault="004856CB" w:rsidP="004856CB">
      <w:pPr>
        <w:spacing w:line="240" w:lineRule="auto"/>
        <w:ind w:left="720"/>
        <w:contextualSpacing/>
        <w:rPr>
          <w:i/>
          <w:sz w:val="24"/>
          <w:szCs w:val="24"/>
        </w:rPr>
      </w:pPr>
      <w:r>
        <w:rPr>
          <w:i/>
          <w:sz w:val="24"/>
          <w:szCs w:val="24"/>
        </w:rPr>
        <w:t>Hiring Manager or Designee Tasks</w:t>
      </w:r>
    </w:p>
    <w:p w14:paraId="535B14F2" w14:textId="77777777" w:rsidR="004856CB" w:rsidRDefault="004856CB" w:rsidP="004856CB">
      <w:pPr>
        <w:pStyle w:val="ListParagraph"/>
        <w:numPr>
          <w:ilvl w:val="2"/>
          <w:numId w:val="17"/>
        </w:numPr>
        <w:spacing w:line="240" w:lineRule="auto"/>
        <w:rPr>
          <w:sz w:val="24"/>
          <w:szCs w:val="24"/>
        </w:rPr>
      </w:pPr>
      <w:proofErr w:type="gramStart"/>
      <w:r>
        <w:rPr>
          <w:sz w:val="24"/>
          <w:szCs w:val="24"/>
        </w:rPr>
        <w:t>90 day</w:t>
      </w:r>
      <w:proofErr w:type="gramEnd"/>
      <w:r>
        <w:rPr>
          <w:sz w:val="24"/>
          <w:szCs w:val="24"/>
        </w:rPr>
        <w:t xml:space="preserve"> check-in with employee for Performance Management. </w:t>
      </w:r>
    </w:p>
    <w:p w14:paraId="683F7708" w14:textId="77777777" w:rsidR="004856CB" w:rsidRDefault="004856CB" w:rsidP="004856CB">
      <w:pPr>
        <w:pStyle w:val="ListParagraph"/>
        <w:numPr>
          <w:ilvl w:val="2"/>
          <w:numId w:val="17"/>
        </w:numPr>
        <w:spacing w:line="240" w:lineRule="auto"/>
        <w:rPr>
          <w:sz w:val="24"/>
          <w:szCs w:val="24"/>
        </w:rPr>
      </w:pPr>
      <w:r>
        <w:rPr>
          <w:sz w:val="24"/>
          <w:szCs w:val="24"/>
        </w:rPr>
        <w:t>Ongoing professional development (i.e. Coaching).</w:t>
      </w:r>
    </w:p>
    <w:p w14:paraId="65C6560E" w14:textId="77777777" w:rsidR="004856CB" w:rsidRDefault="004856CB" w:rsidP="004856CB">
      <w:pPr>
        <w:spacing w:line="240" w:lineRule="auto"/>
        <w:rPr>
          <w:sz w:val="24"/>
          <w:szCs w:val="24"/>
        </w:rPr>
      </w:pPr>
    </w:p>
    <w:p w14:paraId="04E0435C" w14:textId="77777777" w:rsidR="004856CB" w:rsidRDefault="004856CB" w:rsidP="004856CB">
      <w:pPr>
        <w:spacing w:line="240" w:lineRule="auto"/>
        <w:ind w:firstLine="720"/>
        <w:rPr>
          <w:i/>
          <w:sz w:val="24"/>
          <w:szCs w:val="24"/>
        </w:rPr>
      </w:pPr>
      <w:r>
        <w:rPr>
          <w:i/>
          <w:sz w:val="24"/>
          <w:szCs w:val="24"/>
        </w:rPr>
        <w:t>Human Resources Tasks</w:t>
      </w:r>
    </w:p>
    <w:p w14:paraId="2A84E5F5" w14:textId="77777777" w:rsidR="004856CB" w:rsidRDefault="004856CB" w:rsidP="004856CB">
      <w:pPr>
        <w:pStyle w:val="ListParagraph"/>
        <w:numPr>
          <w:ilvl w:val="0"/>
          <w:numId w:val="18"/>
        </w:numPr>
        <w:spacing w:line="240" w:lineRule="auto"/>
        <w:ind w:left="2160"/>
        <w:rPr>
          <w:i/>
          <w:sz w:val="24"/>
          <w:szCs w:val="24"/>
        </w:rPr>
      </w:pPr>
      <w:r>
        <w:rPr>
          <w:sz w:val="24"/>
          <w:szCs w:val="24"/>
        </w:rPr>
        <w:t xml:space="preserve">Check in with supervisor to ensure employee completed training and meets performance expectations.  </w:t>
      </w:r>
    </w:p>
    <w:p w14:paraId="4776B10F" w14:textId="77777777" w:rsidR="00214E28" w:rsidRPr="00214E28" w:rsidRDefault="00214E28" w:rsidP="007F3094">
      <w:pPr>
        <w:spacing w:line="240" w:lineRule="auto"/>
        <w:rPr>
          <w:sz w:val="24"/>
          <w:szCs w:val="24"/>
        </w:rPr>
      </w:pPr>
    </w:p>
    <w:p w14:paraId="2F736A1C" w14:textId="77777777" w:rsidR="007A55E2" w:rsidRDefault="007A55E2" w:rsidP="00DA5FA9">
      <w:pPr>
        <w:pStyle w:val="Title"/>
      </w:pPr>
    </w:p>
    <w:p w14:paraId="79BA8FF5" w14:textId="77777777" w:rsidR="00771DA2" w:rsidRDefault="00DA5FA9" w:rsidP="00DA5FA9">
      <w:pPr>
        <w:pStyle w:val="Title"/>
      </w:pPr>
      <w:bookmarkStart w:id="7" w:name="S7"/>
      <w:r>
        <w:lastRenderedPageBreak/>
        <w:t>7: 180 Days (End of Probation)</w:t>
      </w:r>
    </w:p>
    <w:bookmarkEnd w:id="7"/>
    <w:p w14:paraId="05319767" w14:textId="77777777" w:rsidR="00DA5FA9" w:rsidRDefault="00DA5FA9" w:rsidP="00DA5FA9">
      <w:pPr>
        <w:spacing w:line="240" w:lineRule="auto"/>
        <w:ind w:left="720"/>
        <w:contextualSpacing/>
      </w:pPr>
      <w:r>
        <w:tab/>
      </w:r>
    </w:p>
    <w:p w14:paraId="5A8A0563" w14:textId="77777777" w:rsidR="00DA5FA9" w:rsidRDefault="00DA5FA9" w:rsidP="00BC0A92">
      <w:pPr>
        <w:spacing w:line="240" w:lineRule="auto"/>
        <w:ind w:firstLine="720"/>
        <w:contextualSpacing/>
        <w:rPr>
          <w:i/>
          <w:sz w:val="24"/>
          <w:szCs w:val="24"/>
        </w:rPr>
      </w:pPr>
      <w:r w:rsidRPr="003C42BF">
        <w:rPr>
          <w:i/>
          <w:sz w:val="24"/>
          <w:szCs w:val="24"/>
        </w:rPr>
        <w:t xml:space="preserve">Employee </w:t>
      </w:r>
      <w:r w:rsidR="00402F1B">
        <w:rPr>
          <w:i/>
          <w:sz w:val="24"/>
          <w:szCs w:val="24"/>
        </w:rPr>
        <w:t>Tasks</w:t>
      </w:r>
    </w:p>
    <w:p w14:paraId="7BFD7EED" w14:textId="77777777" w:rsidR="00206888" w:rsidRPr="00206888" w:rsidRDefault="00206888" w:rsidP="004856CB">
      <w:pPr>
        <w:pStyle w:val="ListParagraph"/>
        <w:numPr>
          <w:ilvl w:val="2"/>
          <w:numId w:val="12"/>
        </w:numPr>
        <w:spacing w:line="240" w:lineRule="auto"/>
        <w:rPr>
          <w:sz w:val="24"/>
          <w:szCs w:val="24"/>
        </w:rPr>
      </w:pPr>
      <w:r>
        <w:rPr>
          <w:sz w:val="24"/>
          <w:szCs w:val="24"/>
        </w:rPr>
        <w:t>Acknowledgement of performance evaluation</w:t>
      </w:r>
      <w:r w:rsidR="004856CB">
        <w:rPr>
          <w:sz w:val="24"/>
          <w:szCs w:val="24"/>
        </w:rPr>
        <w:t>.</w:t>
      </w:r>
    </w:p>
    <w:p w14:paraId="46FB53BE" w14:textId="77777777" w:rsidR="00DA5FA9" w:rsidRDefault="00DA5FA9" w:rsidP="00DA5FA9">
      <w:pPr>
        <w:spacing w:line="240" w:lineRule="auto"/>
        <w:ind w:left="720"/>
        <w:contextualSpacing/>
        <w:rPr>
          <w:i/>
          <w:sz w:val="24"/>
          <w:szCs w:val="24"/>
        </w:rPr>
      </w:pPr>
      <w:r w:rsidRPr="001749CB">
        <w:rPr>
          <w:i/>
          <w:sz w:val="24"/>
          <w:szCs w:val="24"/>
        </w:rPr>
        <w:t xml:space="preserve">Hiring Manager or Designee </w:t>
      </w:r>
      <w:r w:rsidR="00402F1B">
        <w:rPr>
          <w:i/>
          <w:sz w:val="24"/>
          <w:szCs w:val="24"/>
        </w:rPr>
        <w:t>Tasks</w:t>
      </w:r>
    </w:p>
    <w:p w14:paraId="32C86D6D" w14:textId="77777777" w:rsidR="00872F28" w:rsidRPr="00564887" w:rsidRDefault="00872F28" w:rsidP="004856CB">
      <w:pPr>
        <w:pStyle w:val="ListParagraph"/>
        <w:numPr>
          <w:ilvl w:val="2"/>
          <w:numId w:val="12"/>
        </w:numPr>
        <w:spacing w:line="240" w:lineRule="auto"/>
      </w:pPr>
      <w:r>
        <w:rPr>
          <w:sz w:val="24"/>
          <w:szCs w:val="24"/>
        </w:rPr>
        <w:t xml:space="preserve">Conduct performance review </w:t>
      </w:r>
      <w:r w:rsidR="007A55E2">
        <w:rPr>
          <w:sz w:val="24"/>
          <w:szCs w:val="24"/>
        </w:rPr>
        <w:t xml:space="preserve">meeting </w:t>
      </w:r>
      <w:r>
        <w:rPr>
          <w:sz w:val="24"/>
          <w:szCs w:val="24"/>
        </w:rPr>
        <w:t>with the employee</w:t>
      </w:r>
      <w:r w:rsidR="004F148B">
        <w:rPr>
          <w:sz w:val="24"/>
          <w:szCs w:val="24"/>
        </w:rPr>
        <w:t>.</w:t>
      </w:r>
    </w:p>
    <w:p w14:paraId="4E1ABA6D" w14:textId="77777777" w:rsidR="00564887" w:rsidRPr="00DA5FA9" w:rsidRDefault="00564887" w:rsidP="004856CB">
      <w:pPr>
        <w:pStyle w:val="ListParagraph"/>
        <w:numPr>
          <w:ilvl w:val="2"/>
          <w:numId w:val="12"/>
        </w:numPr>
        <w:spacing w:line="240" w:lineRule="auto"/>
      </w:pPr>
      <w:r>
        <w:rPr>
          <w:sz w:val="24"/>
          <w:szCs w:val="24"/>
        </w:rPr>
        <w:t>S</w:t>
      </w:r>
      <w:r w:rsidR="00C64A9F">
        <w:rPr>
          <w:sz w:val="24"/>
          <w:szCs w:val="24"/>
        </w:rPr>
        <w:t>end notice to employee c</w:t>
      </w:r>
      <w:r>
        <w:rPr>
          <w:sz w:val="24"/>
          <w:szCs w:val="24"/>
        </w:rPr>
        <w:t xml:space="preserve">ongratulating on successful completion of their probation period. Copy all next level supervisor on the notice. </w:t>
      </w:r>
      <w:r w:rsidR="006A7D9A">
        <w:rPr>
          <w:sz w:val="24"/>
          <w:szCs w:val="24"/>
        </w:rPr>
        <w:t xml:space="preserve">A template can be found in the Resources section. </w:t>
      </w:r>
    </w:p>
    <w:p w14:paraId="726EBA8A" w14:textId="77777777" w:rsidR="003276E6" w:rsidRPr="00F95727" w:rsidRDefault="003276E6" w:rsidP="003276E6">
      <w:pPr>
        <w:pStyle w:val="ListParagraph"/>
        <w:spacing w:line="240" w:lineRule="auto"/>
        <w:ind w:left="2160"/>
        <w:rPr>
          <w:sz w:val="24"/>
          <w:szCs w:val="24"/>
        </w:rPr>
      </w:pPr>
    </w:p>
    <w:p w14:paraId="1CF74343" w14:textId="77777777" w:rsidR="003276E6" w:rsidRDefault="003276E6" w:rsidP="008A0E37">
      <w:pPr>
        <w:pStyle w:val="Title"/>
      </w:pPr>
      <w:r>
        <w:t>This concludes</w:t>
      </w:r>
      <w:r w:rsidR="00730104">
        <w:t xml:space="preserve"> the SSU Onboarding experience. </w:t>
      </w:r>
      <w:r w:rsidR="000D1351">
        <w:t xml:space="preserve">How was it? </w:t>
      </w:r>
      <w:r w:rsidR="00DB0553">
        <w:t xml:space="preserve">Please take </w:t>
      </w:r>
      <w:r w:rsidR="00E90C29">
        <w:t xml:space="preserve">our survey. </w:t>
      </w:r>
      <w:r w:rsidR="00CC7D24">
        <w:t xml:space="preserve">This will be emailed to you. </w:t>
      </w:r>
    </w:p>
    <w:p w14:paraId="54DC1005" w14:textId="77777777" w:rsidR="00C43D1B" w:rsidRDefault="00C43D1B" w:rsidP="008A0E37">
      <w:pPr>
        <w:pStyle w:val="Title"/>
      </w:pPr>
    </w:p>
    <w:p w14:paraId="195F6FE1" w14:textId="77777777" w:rsidR="00A92CC7" w:rsidRDefault="00A92CC7" w:rsidP="008A0E37">
      <w:pPr>
        <w:pStyle w:val="Title"/>
      </w:pPr>
    </w:p>
    <w:p w14:paraId="7D53B8F7" w14:textId="77777777" w:rsidR="00A92CC7" w:rsidRDefault="00A92CC7" w:rsidP="008A0E37">
      <w:pPr>
        <w:pStyle w:val="Title"/>
      </w:pPr>
    </w:p>
    <w:p w14:paraId="0FEBDEB5" w14:textId="77777777" w:rsidR="00A92CC7" w:rsidRDefault="00A92CC7" w:rsidP="008A0E37">
      <w:pPr>
        <w:pStyle w:val="Title"/>
      </w:pPr>
    </w:p>
    <w:p w14:paraId="66CB8CB5" w14:textId="77777777" w:rsidR="00A92CC7" w:rsidRDefault="00A92CC7" w:rsidP="008A0E37">
      <w:pPr>
        <w:pStyle w:val="Title"/>
      </w:pPr>
    </w:p>
    <w:p w14:paraId="29E1FC7B" w14:textId="77777777" w:rsidR="00A92CC7" w:rsidRDefault="00A92CC7" w:rsidP="008A0E37">
      <w:pPr>
        <w:pStyle w:val="Title"/>
      </w:pPr>
    </w:p>
    <w:p w14:paraId="5D9FD6C5" w14:textId="77777777" w:rsidR="00A92CC7" w:rsidRDefault="00A92CC7" w:rsidP="008A0E37">
      <w:pPr>
        <w:pStyle w:val="Title"/>
      </w:pPr>
    </w:p>
    <w:p w14:paraId="57FF2678" w14:textId="77777777" w:rsidR="00A92CC7" w:rsidRDefault="00A92CC7" w:rsidP="008A0E37">
      <w:pPr>
        <w:pStyle w:val="Title"/>
      </w:pPr>
    </w:p>
    <w:p w14:paraId="7273C0CD" w14:textId="77777777" w:rsidR="00A92CC7" w:rsidRDefault="00A92CC7" w:rsidP="008A0E37">
      <w:pPr>
        <w:pStyle w:val="Title"/>
      </w:pPr>
    </w:p>
    <w:p w14:paraId="5DB8784D" w14:textId="77777777" w:rsidR="00A92CC7" w:rsidRDefault="00A92CC7" w:rsidP="008A0E37">
      <w:pPr>
        <w:pStyle w:val="Title"/>
      </w:pPr>
    </w:p>
    <w:p w14:paraId="08EBF752" w14:textId="77777777" w:rsidR="008A0E37" w:rsidRDefault="00A92CC7" w:rsidP="008A0E37">
      <w:pPr>
        <w:pStyle w:val="Title"/>
      </w:pPr>
      <w:bookmarkStart w:id="8" w:name="S8"/>
      <w:r>
        <w:t>8</w:t>
      </w:r>
      <w:r w:rsidR="008A0E37" w:rsidRPr="008A0E37">
        <w:t xml:space="preserve">: Resources </w:t>
      </w:r>
      <w:r w:rsidR="004F148B">
        <w:t>Section</w:t>
      </w:r>
    </w:p>
    <w:bookmarkEnd w:id="8"/>
    <w:p w14:paraId="5F7BB3FE" w14:textId="77777777" w:rsidR="006778A6" w:rsidRDefault="008A0E37" w:rsidP="006778A6">
      <w:pPr>
        <w:spacing w:line="240" w:lineRule="auto"/>
        <w:contextualSpacing/>
        <w:rPr>
          <w:sz w:val="28"/>
          <w:szCs w:val="28"/>
        </w:rPr>
      </w:pPr>
      <w:r>
        <w:tab/>
      </w:r>
      <w:r w:rsidR="006778A6">
        <w:rPr>
          <w:sz w:val="28"/>
          <w:szCs w:val="28"/>
        </w:rPr>
        <w:t xml:space="preserve">New Employee </w:t>
      </w:r>
    </w:p>
    <w:p w14:paraId="27B501C0" w14:textId="77777777" w:rsidR="006778A6" w:rsidRPr="006778A6" w:rsidRDefault="006778A6" w:rsidP="006778A6">
      <w:pPr>
        <w:spacing w:line="240" w:lineRule="auto"/>
        <w:contextualSpacing/>
        <w:rPr>
          <w:sz w:val="24"/>
          <w:szCs w:val="24"/>
        </w:rPr>
      </w:pPr>
    </w:p>
    <w:p w14:paraId="6610DA7F" w14:textId="1121B8C3" w:rsidR="004856CB" w:rsidRPr="004856CB" w:rsidRDefault="006778A6" w:rsidP="004856CB">
      <w:pPr>
        <w:spacing w:line="240" w:lineRule="auto"/>
        <w:contextualSpacing/>
      </w:pPr>
      <w:r>
        <w:tab/>
      </w:r>
      <w:hyperlink r:id="rId15" w:history="1">
        <w:r w:rsidR="004856CB" w:rsidRPr="004856CB">
          <w:rPr>
            <w:rStyle w:val="Hyperlink"/>
          </w:rPr>
          <w:t xml:space="preserve">Organizational </w:t>
        </w:r>
        <w:r w:rsidR="004856CB" w:rsidRPr="004856CB">
          <w:rPr>
            <w:rStyle w:val="Hyperlink"/>
          </w:rPr>
          <w:t>S</w:t>
        </w:r>
        <w:r w:rsidR="004856CB" w:rsidRPr="004856CB">
          <w:rPr>
            <w:rStyle w:val="Hyperlink"/>
          </w:rPr>
          <w:t>tructure</w:t>
        </w:r>
      </w:hyperlink>
    </w:p>
    <w:p w14:paraId="2F9B195F" w14:textId="1A7A2551" w:rsidR="004856CB" w:rsidRPr="004856CB" w:rsidRDefault="00FF4B63" w:rsidP="004856CB">
      <w:pPr>
        <w:spacing w:line="240" w:lineRule="auto"/>
        <w:ind w:firstLine="720"/>
        <w:contextualSpacing/>
        <w:rPr>
          <w:u w:val="single"/>
        </w:rPr>
      </w:pPr>
      <w:hyperlink r:id="rId16" w:history="1">
        <w:r w:rsidR="004856CB" w:rsidRPr="004856CB">
          <w:rPr>
            <w:rStyle w:val="Hyperlink"/>
          </w:rPr>
          <w:t>Who’s W</w:t>
        </w:r>
        <w:r w:rsidR="004856CB" w:rsidRPr="004856CB">
          <w:rPr>
            <w:rStyle w:val="Hyperlink"/>
          </w:rPr>
          <w:t>h</w:t>
        </w:r>
        <w:r w:rsidR="004856CB" w:rsidRPr="004856CB">
          <w:rPr>
            <w:rStyle w:val="Hyperlink"/>
          </w:rPr>
          <w:t>o</w:t>
        </w:r>
      </w:hyperlink>
    </w:p>
    <w:p w14:paraId="6C29262E" w14:textId="2B641D84" w:rsidR="004856CB" w:rsidRPr="004856CB" w:rsidRDefault="00FF4B63" w:rsidP="004856CB">
      <w:pPr>
        <w:spacing w:line="240" w:lineRule="auto"/>
        <w:ind w:firstLine="720"/>
        <w:contextualSpacing/>
      </w:pPr>
      <w:hyperlink r:id="rId17" w:history="1">
        <w:r w:rsidR="004856CB" w:rsidRPr="004856CB">
          <w:rPr>
            <w:rStyle w:val="Hyperlink"/>
          </w:rPr>
          <w:t>Human Resourc</w:t>
        </w:r>
        <w:r w:rsidR="004856CB" w:rsidRPr="004856CB">
          <w:rPr>
            <w:rStyle w:val="Hyperlink"/>
          </w:rPr>
          <w:t>e</w:t>
        </w:r>
        <w:r w:rsidR="004856CB" w:rsidRPr="004856CB">
          <w:rPr>
            <w:rStyle w:val="Hyperlink"/>
          </w:rPr>
          <w:t>s SharePoint</w:t>
        </w:r>
      </w:hyperlink>
    </w:p>
    <w:p w14:paraId="01AA964B" w14:textId="77777777" w:rsidR="004856CB" w:rsidRPr="004856CB" w:rsidRDefault="00FF4B63" w:rsidP="004856CB">
      <w:pPr>
        <w:spacing w:line="240" w:lineRule="auto"/>
        <w:ind w:firstLine="720"/>
        <w:contextualSpacing/>
      </w:pPr>
      <w:hyperlink r:id="rId18" w:history="1">
        <w:r w:rsidR="004856CB" w:rsidRPr="004856CB">
          <w:rPr>
            <w:rStyle w:val="Hyperlink"/>
          </w:rPr>
          <w:t>Shawnee Con</w:t>
        </w:r>
        <w:r w:rsidR="004856CB" w:rsidRPr="004856CB">
          <w:rPr>
            <w:rStyle w:val="Hyperlink"/>
          </w:rPr>
          <w:t>n</w:t>
        </w:r>
        <w:r w:rsidR="004856CB" w:rsidRPr="004856CB">
          <w:rPr>
            <w:rStyle w:val="Hyperlink"/>
          </w:rPr>
          <w:t>ect (SharePoint Site)</w:t>
        </w:r>
      </w:hyperlink>
    </w:p>
    <w:p w14:paraId="08547E29" w14:textId="77777777" w:rsidR="004856CB" w:rsidRPr="004856CB" w:rsidRDefault="00FF4B63" w:rsidP="004856CB">
      <w:pPr>
        <w:spacing w:line="240" w:lineRule="auto"/>
        <w:ind w:firstLine="720"/>
        <w:contextualSpacing/>
      </w:pPr>
      <w:hyperlink r:id="rId19" w:history="1">
        <w:r w:rsidR="004856CB" w:rsidRPr="004856CB">
          <w:rPr>
            <w:rStyle w:val="Hyperlink"/>
          </w:rPr>
          <w:t>FERPA Training and Ackno</w:t>
        </w:r>
        <w:r w:rsidR="004856CB" w:rsidRPr="004856CB">
          <w:rPr>
            <w:rStyle w:val="Hyperlink"/>
          </w:rPr>
          <w:t>w</w:t>
        </w:r>
        <w:r w:rsidR="004856CB" w:rsidRPr="004856CB">
          <w:rPr>
            <w:rStyle w:val="Hyperlink"/>
          </w:rPr>
          <w:t>ledgement Form</w:t>
        </w:r>
      </w:hyperlink>
      <w:r w:rsidR="004856CB" w:rsidRPr="004856CB">
        <w:t xml:space="preserve"> </w:t>
      </w:r>
    </w:p>
    <w:p w14:paraId="2C78A63E" w14:textId="77777777" w:rsidR="004856CB" w:rsidRPr="004856CB" w:rsidRDefault="004856CB" w:rsidP="004856CB">
      <w:pPr>
        <w:spacing w:line="240" w:lineRule="auto"/>
        <w:contextualSpacing/>
      </w:pPr>
      <w:r w:rsidRPr="004856CB">
        <w:tab/>
      </w:r>
      <w:hyperlink r:id="rId20" w:history="1">
        <w:r w:rsidRPr="004856CB">
          <w:rPr>
            <w:rStyle w:val="Hyperlink"/>
          </w:rPr>
          <w:t>Policy &amp; Procedure R</w:t>
        </w:r>
        <w:r w:rsidRPr="004856CB">
          <w:rPr>
            <w:rStyle w:val="Hyperlink"/>
          </w:rPr>
          <w:t>e</w:t>
        </w:r>
        <w:r w:rsidRPr="004856CB">
          <w:rPr>
            <w:rStyle w:val="Hyperlink"/>
          </w:rPr>
          <w:t>ference Guide and Acknowledgement Form</w:t>
        </w:r>
      </w:hyperlink>
    </w:p>
    <w:p w14:paraId="2B8E5D99" w14:textId="77777777" w:rsidR="004856CB" w:rsidRPr="004856CB" w:rsidRDefault="00FF4B63" w:rsidP="004856CB">
      <w:pPr>
        <w:spacing w:line="240" w:lineRule="auto"/>
        <w:ind w:firstLine="720"/>
        <w:contextualSpacing/>
      </w:pPr>
      <w:hyperlink r:id="rId21" w:history="1">
        <w:r w:rsidR="004856CB" w:rsidRPr="004856CB">
          <w:rPr>
            <w:rStyle w:val="Hyperlink"/>
          </w:rPr>
          <w:t>Retirement Ele</w:t>
        </w:r>
        <w:r w:rsidR="004856CB" w:rsidRPr="004856CB">
          <w:rPr>
            <w:rStyle w:val="Hyperlink"/>
          </w:rPr>
          <w:t>c</w:t>
        </w:r>
        <w:r w:rsidR="004856CB" w:rsidRPr="004856CB">
          <w:rPr>
            <w:rStyle w:val="Hyperlink"/>
          </w:rPr>
          <w:t>tion Form</w:t>
        </w:r>
      </w:hyperlink>
    </w:p>
    <w:p w14:paraId="0FA9934F" w14:textId="77777777" w:rsidR="004856CB" w:rsidRPr="004856CB" w:rsidRDefault="004856CB" w:rsidP="004856CB">
      <w:pPr>
        <w:spacing w:line="240" w:lineRule="auto"/>
        <w:contextualSpacing/>
      </w:pPr>
      <w:r w:rsidRPr="004856CB">
        <w:tab/>
      </w:r>
      <w:hyperlink r:id="rId22" w:history="1">
        <w:r w:rsidRPr="004856CB">
          <w:rPr>
            <w:rStyle w:val="Hyperlink"/>
          </w:rPr>
          <w:t>Make Benefit Electio</w:t>
        </w:r>
        <w:r w:rsidRPr="004856CB">
          <w:rPr>
            <w:rStyle w:val="Hyperlink"/>
          </w:rPr>
          <w:t>n</w:t>
        </w:r>
        <w:r w:rsidRPr="004856CB">
          <w:rPr>
            <w:rStyle w:val="Hyperlink"/>
          </w:rPr>
          <w:t>s Job Aid</w:t>
        </w:r>
      </w:hyperlink>
    </w:p>
    <w:p w14:paraId="7784FBED" w14:textId="77777777" w:rsidR="004856CB" w:rsidRPr="004856CB" w:rsidRDefault="00FF4B63" w:rsidP="004856CB">
      <w:pPr>
        <w:spacing w:line="240" w:lineRule="auto"/>
        <w:ind w:firstLine="720"/>
        <w:contextualSpacing/>
      </w:pPr>
      <w:hyperlink r:id="rId23" w:history="1">
        <w:proofErr w:type="spellStart"/>
        <w:r w:rsidR="004856CB" w:rsidRPr="004856CB">
          <w:rPr>
            <w:rStyle w:val="Hyperlink"/>
          </w:rPr>
          <w:t>BearTrax</w:t>
        </w:r>
        <w:proofErr w:type="spellEnd"/>
        <w:r w:rsidR="004856CB" w:rsidRPr="004856CB">
          <w:rPr>
            <w:rStyle w:val="Hyperlink"/>
          </w:rPr>
          <w:t xml:space="preserve"> Quick Gui</w:t>
        </w:r>
        <w:r w:rsidR="004856CB" w:rsidRPr="004856CB">
          <w:rPr>
            <w:rStyle w:val="Hyperlink"/>
          </w:rPr>
          <w:t>d</w:t>
        </w:r>
        <w:r w:rsidR="004856CB" w:rsidRPr="004856CB">
          <w:rPr>
            <w:rStyle w:val="Hyperlink"/>
          </w:rPr>
          <w:t>e- Faculty &amp; Staff</w:t>
        </w:r>
      </w:hyperlink>
    </w:p>
    <w:p w14:paraId="43C19A76" w14:textId="77777777" w:rsidR="004856CB" w:rsidRPr="004856CB" w:rsidRDefault="00FF4B63" w:rsidP="004856CB">
      <w:pPr>
        <w:spacing w:line="240" w:lineRule="auto"/>
        <w:ind w:firstLine="720"/>
        <w:contextualSpacing/>
      </w:pPr>
      <w:hyperlink r:id="rId24" w:history="1">
        <w:proofErr w:type="spellStart"/>
        <w:r w:rsidR="004856CB" w:rsidRPr="004856CB">
          <w:rPr>
            <w:rStyle w:val="Hyperlink"/>
          </w:rPr>
          <w:t>BearTr</w:t>
        </w:r>
        <w:r w:rsidR="004856CB" w:rsidRPr="004856CB">
          <w:rPr>
            <w:rStyle w:val="Hyperlink"/>
          </w:rPr>
          <w:t>a</w:t>
        </w:r>
        <w:r w:rsidR="004856CB" w:rsidRPr="004856CB">
          <w:rPr>
            <w:rStyle w:val="Hyperlink"/>
          </w:rPr>
          <w:t>x</w:t>
        </w:r>
        <w:proofErr w:type="spellEnd"/>
        <w:r w:rsidR="004856CB" w:rsidRPr="004856CB">
          <w:rPr>
            <w:rStyle w:val="Hyperlink"/>
          </w:rPr>
          <w:t xml:space="preserve"> Job Aids</w:t>
        </w:r>
      </w:hyperlink>
    </w:p>
    <w:p w14:paraId="754F7D8D" w14:textId="77777777" w:rsidR="004856CB" w:rsidRPr="004856CB" w:rsidRDefault="00FF4B63" w:rsidP="004856CB">
      <w:pPr>
        <w:spacing w:line="240" w:lineRule="auto"/>
        <w:ind w:firstLine="720"/>
        <w:contextualSpacing/>
      </w:pPr>
      <w:hyperlink r:id="rId25" w:history="1">
        <w:r w:rsidR="004856CB" w:rsidRPr="004856CB">
          <w:rPr>
            <w:rStyle w:val="Hyperlink"/>
          </w:rPr>
          <w:t>Key Req</w:t>
        </w:r>
        <w:r w:rsidR="004856CB" w:rsidRPr="004856CB">
          <w:rPr>
            <w:rStyle w:val="Hyperlink"/>
          </w:rPr>
          <w:t>u</w:t>
        </w:r>
        <w:r w:rsidR="004856CB" w:rsidRPr="004856CB">
          <w:rPr>
            <w:rStyle w:val="Hyperlink"/>
          </w:rPr>
          <w:t>est Form</w:t>
        </w:r>
      </w:hyperlink>
      <w:r w:rsidR="004856CB" w:rsidRPr="004856CB">
        <w:t xml:space="preserve"> </w:t>
      </w:r>
    </w:p>
    <w:p w14:paraId="05907E84" w14:textId="77777777" w:rsidR="004856CB" w:rsidRPr="004856CB" w:rsidRDefault="004856CB" w:rsidP="004856CB">
      <w:pPr>
        <w:spacing w:line="240" w:lineRule="auto"/>
        <w:contextualSpacing/>
      </w:pPr>
      <w:r w:rsidRPr="004856CB">
        <w:t xml:space="preserve">            </w:t>
      </w:r>
      <w:r w:rsidRPr="004856CB">
        <w:tab/>
      </w:r>
      <w:hyperlink r:id="rId26" w:history="1">
        <w:r w:rsidRPr="004856CB">
          <w:rPr>
            <w:rStyle w:val="Hyperlink"/>
          </w:rPr>
          <w:t>Cisco Phone Traini</w:t>
        </w:r>
        <w:r w:rsidRPr="004856CB">
          <w:rPr>
            <w:rStyle w:val="Hyperlink"/>
          </w:rPr>
          <w:t>n</w:t>
        </w:r>
        <w:r w:rsidRPr="004856CB">
          <w:rPr>
            <w:rStyle w:val="Hyperlink"/>
          </w:rPr>
          <w:t>g and Voicemail Set-up Guide</w:t>
        </w:r>
      </w:hyperlink>
      <w:r w:rsidRPr="004856CB">
        <w:t xml:space="preserve"> </w:t>
      </w:r>
    </w:p>
    <w:p w14:paraId="13523DD6" w14:textId="77777777" w:rsidR="004856CB" w:rsidRPr="004856CB" w:rsidRDefault="004856CB" w:rsidP="004856CB">
      <w:pPr>
        <w:spacing w:line="240" w:lineRule="auto"/>
        <w:contextualSpacing/>
      </w:pPr>
      <w:r w:rsidRPr="004856CB">
        <w:tab/>
      </w:r>
      <w:hyperlink r:id="rId27" w:history="1">
        <w:r w:rsidRPr="004856CB">
          <w:rPr>
            <w:rStyle w:val="Hyperlink"/>
          </w:rPr>
          <w:t>New Employee Acc</w:t>
        </w:r>
        <w:r w:rsidRPr="004856CB">
          <w:rPr>
            <w:rStyle w:val="Hyperlink"/>
          </w:rPr>
          <w:t>o</w:t>
        </w:r>
        <w:r w:rsidRPr="004856CB">
          <w:rPr>
            <w:rStyle w:val="Hyperlink"/>
          </w:rPr>
          <w:t>unt Setup</w:t>
        </w:r>
      </w:hyperlink>
    </w:p>
    <w:p w14:paraId="551AF0D7" w14:textId="77777777" w:rsidR="006778A6" w:rsidRDefault="006778A6" w:rsidP="004856CB">
      <w:pPr>
        <w:spacing w:line="240" w:lineRule="auto"/>
        <w:contextualSpacing/>
      </w:pPr>
    </w:p>
    <w:p w14:paraId="0596477E" w14:textId="77777777" w:rsidR="00BC00E3" w:rsidRDefault="00BC00E3" w:rsidP="008A0E37">
      <w:pPr>
        <w:spacing w:line="240" w:lineRule="auto"/>
        <w:contextualSpacing/>
      </w:pPr>
    </w:p>
    <w:p w14:paraId="71416903" w14:textId="77777777" w:rsidR="006A7D9A" w:rsidRPr="006A7D9A" w:rsidRDefault="006A7D9A" w:rsidP="006A7D9A">
      <w:pPr>
        <w:ind w:firstLine="720"/>
        <w:rPr>
          <w:sz w:val="24"/>
          <w:szCs w:val="24"/>
        </w:rPr>
      </w:pPr>
    </w:p>
    <w:sectPr w:rsidR="006A7D9A" w:rsidRPr="006A7D9A" w:rsidSect="00187AC6">
      <w:footerReference w:type="default" r:id="rId28"/>
      <w:footerReference w:type="first" r:id="rId29"/>
      <w:pgSz w:w="12240" w:h="15840"/>
      <w:pgMar w:top="10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7B53B" w14:textId="77777777" w:rsidR="002423FE" w:rsidRDefault="002423FE" w:rsidP="001942F8">
      <w:pPr>
        <w:spacing w:after="0" w:line="240" w:lineRule="auto"/>
      </w:pPr>
      <w:r>
        <w:separator/>
      </w:r>
    </w:p>
  </w:endnote>
  <w:endnote w:type="continuationSeparator" w:id="0">
    <w:p w14:paraId="7BB50397" w14:textId="77777777" w:rsidR="002423FE" w:rsidRDefault="002423FE" w:rsidP="00194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554897"/>
      <w:docPartObj>
        <w:docPartGallery w:val="Page Numbers (Bottom of Page)"/>
        <w:docPartUnique/>
      </w:docPartObj>
    </w:sdtPr>
    <w:sdtEndPr>
      <w:rPr>
        <w:noProof/>
      </w:rPr>
    </w:sdtEndPr>
    <w:sdtContent>
      <w:p w14:paraId="4173B240" w14:textId="77777777" w:rsidR="001942F8" w:rsidRDefault="001942F8">
        <w:pPr>
          <w:pStyle w:val="Footer"/>
        </w:pPr>
        <w:r>
          <w:fldChar w:fldCharType="begin"/>
        </w:r>
        <w:r>
          <w:instrText xml:space="preserve"> PAGE   \* MERGEFORMAT </w:instrText>
        </w:r>
        <w:r>
          <w:fldChar w:fldCharType="separate"/>
        </w:r>
        <w:r w:rsidR="00147C09">
          <w:rPr>
            <w:noProof/>
          </w:rPr>
          <w:t>10</w:t>
        </w:r>
        <w:r>
          <w:rPr>
            <w:noProof/>
          </w:rPr>
          <w:fldChar w:fldCharType="end"/>
        </w:r>
      </w:p>
    </w:sdtContent>
  </w:sdt>
  <w:p w14:paraId="0E8A0F2E" w14:textId="77777777" w:rsidR="001942F8" w:rsidRDefault="00B74FBB" w:rsidP="00B74FBB">
    <w:pPr>
      <w:pStyle w:val="Footer"/>
      <w:jc w:val="center"/>
    </w:pPr>
    <w:r>
      <w:rPr>
        <w:noProof/>
      </w:rPr>
      <w:drawing>
        <wp:inline distT="0" distB="0" distL="0" distR="0" wp14:anchorId="083A5F2D" wp14:editId="426204EF">
          <wp:extent cx="2977515" cy="6286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7515" cy="6286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0851" w14:textId="77777777" w:rsidR="0070578E" w:rsidRDefault="0070578E" w:rsidP="0070578E">
    <w:pPr>
      <w:pStyle w:val="Footer"/>
      <w:jc w:val="center"/>
    </w:pPr>
    <w:r>
      <w:rPr>
        <w:noProof/>
      </w:rPr>
      <w:drawing>
        <wp:inline distT="0" distB="0" distL="0" distR="0" wp14:anchorId="45641885" wp14:editId="2C0D7C09">
          <wp:extent cx="2977515" cy="6286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7515" cy="628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33E58" w14:textId="77777777" w:rsidR="002423FE" w:rsidRDefault="002423FE" w:rsidP="001942F8">
      <w:pPr>
        <w:spacing w:after="0" w:line="240" w:lineRule="auto"/>
      </w:pPr>
      <w:r>
        <w:separator/>
      </w:r>
    </w:p>
  </w:footnote>
  <w:footnote w:type="continuationSeparator" w:id="0">
    <w:p w14:paraId="3FC4C61B" w14:textId="77777777" w:rsidR="002423FE" w:rsidRDefault="002423FE" w:rsidP="00194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5F40"/>
    <w:multiLevelType w:val="hybridMultilevel"/>
    <w:tmpl w:val="1098F940"/>
    <w:lvl w:ilvl="0" w:tplc="6414EB08">
      <w:start w:val="1"/>
      <w:numFmt w:val="decimal"/>
      <w:lvlText w:val="%1."/>
      <w:lvlJc w:val="left"/>
      <w:pPr>
        <w:ind w:left="252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05F0029A"/>
    <w:multiLevelType w:val="hybridMultilevel"/>
    <w:tmpl w:val="F2B6D8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4A6657"/>
    <w:multiLevelType w:val="hybridMultilevel"/>
    <w:tmpl w:val="F26A94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060BC"/>
    <w:multiLevelType w:val="hybridMultilevel"/>
    <w:tmpl w:val="CD689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8204408"/>
    <w:multiLevelType w:val="hybridMultilevel"/>
    <w:tmpl w:val="4784F4A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3EB28CA"/>
    <w:multiLevelType w:val="hybridMultilevel"/>
    <w:tmpl w:val="EBCEC1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D5135"/>
    <w:multiLevelType w:val="hybridMultilevel"/>
    <w:tmpl w:val="55EA6A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C3E9E"/>
    <w:multiLevelType w:val="hybridMultilevel"/>
    <w:tmpl w:val="02608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976B7"/>
    <w:multiLevelType w:val="hybridMultilevel"/>
    <w:tmpl w:val="4DAE6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674D28"/>
    <w:multiLevelType w:val="hybridMultilevel"/>
    <w:tmpl w:val="803E5B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F18D6"/>
    <w:multiLevelType w:val="hybridMultilevel"/>
    <w:tmpl w:val="F5B832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6732D"/>
    <w:multiLevelType w:val="hybridMultilevel"/>
    <w:tmpl w:val="C046B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F41B9B"/>
    <w:multiLevelType w:val="hybridMultilevel"/>
    <w:tmpl w:val="5BF067A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4293340"/>
    <w:multiLevelType w:val="hybridMultilevel"/>
    <w:tmpl w:val="AC5816C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B740062"/>
    <w:multiLevelType w:val="hybridMultilevel"/>
    <w:tmpl w:val="99BA20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7161C4"/>
    <w:multiLevelType w:val="hybridMultilevel"/>
    <w:tmpl w:val="B75855FA"/>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F3466E5"/>
    <w:multiLevelType w:val="hybridMultilevel"/>
    <w:tmpl w:val="4A5AB3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5"/>
  </w:num>
  <w:num w:numId="3">
    <w:abstractNumId w:val="16"/>
  </w:num>
  <w:num w:numId="4">
    <w:abstractNumId w:val="14"/>
  </w:num>
  <w:num w:numId="5">
    <w:abstractNumId w:val="5"/>
  </w:num>
  <w:num w:numId="6">
    <w:abstractNumId w:val="10"/>
  </w:num>
  <w:num w:numId="7">
    <w:abstractNumId w:val="4"/>
  </w:num>
  <w:num w:numId="8">
    <w:abstractNumId w:val="8"/>
  </w:num>
  <w:num w:numId="9">
    <w:abstractNumId w:val="11"/>
  </w:num>
  <w:num w:numId="10">
    <w:abstractNumId w:val="9"/>
  </w:num>
  <w:num w:numId="11">
    <w:abstractNumId w:val="12"/>
  </w:num>
  <w:num w:numId="12">
    <w:abstractNumId w:val="2"/>
  </w:num>
  <w:num w:numId="13">
    <w:abstractNumId w:val="6"/>
  </w:num>
  <w:num w:numId="14">
    <w:abstractNumId w:val="7"/>
  </w:num>
  <w:num w:numId="15">
    <w:abstractNumId w:val="1"/>
  </w:num>
  <w:num w:numId="16">
    <w:abstractNumId w:val="3"/>
  </w:num>
  <w:num w:numId="17">
    <w:abstractNumId w:val="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Q0MzI1tzA1NbQ0szBQ0lEKTi0uzszPAykwrAUAMrZ8KywAAAA="/>
  </w:docVars>
  <w:rsids>
    <w:rsidRoot w:val="00FE4378"/>
    <w:rsid w:val="00005849"/>
    <w:rsid w:val="0001497A"/>
    <w:rsid w:val="00016E6A"/>
    <w:rsid w:val="0002704D"/>
    <w:rsid w:val="00036CCD"/>
    <w:rsid w:val="00043F4D"/>
    <w:rsid w:val="000462E5"/>
    <w:rsid w:val="000567BC"/>
    <w:rsid w:val="00063E68"/>
    <w:rsid w:val="000659BF"/>
    <w:rsid w:val="000763E1"/>
    <w:rsid w:val="00085D6C"/>
    <w:rsid w:val="00087A83"/>
    <w:rsid w:val="000A2080"/>
    <w:rsid w:val="000A4755"/>
    <w:rsid w:val="000B1511"/>
    <w:rsid w:val="000C7A8F"/>
    <w:rsid w:val="000D1351"/>
    <w:rsid w:val="000D23C9"/>
    <w:rsid w:val="000D37D3"/>
    <w:rsid w:val="000D3AEC"/>
    <w:rsid w:val="000E312C"/>
    <w:rsid w:val="001033FD"/>
    <w:rsid w:val="00103E23"/>
    <w:rsid w:val="00105B02"/>
    <w:rsid w:val="001064FF"/>
    <w:rsid w:val="00112998"/>
    <w:rsid w:val="00114A23"/>
    <w:rsid w:val="001173AE"/>
    <w:rsid w:val="00132614"/>
    <w:rsid w:val="00147C09"/>
    <w:rsid w:val="00160635"/>
    <w:rsid w:val="001611DE"/>
    <w:rsid w:val="00163D57"/>
    <w:rsid w:val="001667F9"/>
    <w:rsid w:val="001749CB"/>
    <w:rsid w:val="001762EE"/>
    <w:rsid w:val="00187AC6"/>
    <w:rsid w:val="001942F8"/>
    <w:rsid w:val="00194E6B"/>
    <w:rsid w:val="001977E2"/>
    <w:rsid w:val="001B4EC8"/>
    <w:rsid w:val="001B66C9"/>
    <w:rsid w:val="001C05EB"/>
    <w:rsid w:val="001C25EC"/>
    <w:rsid w:val="001C651C"/>
    <w:rsid w:val="001D16AD"/>
    <w:rsid w:val="001D3A1C"/>
    <w:rsid w:val="001D5767"/>
    <w:rsid w:val="001D7676"/>
    <w:rsid w:val="001E2AF9"/>
    <w:rsid w:val="001F133C"/>
    <w:rsid w:val="001F526E"/>
    <w:rsid w:val="00206888"/>
    <w:rsid w:val="00207935"/>
    <w:rsid w:val="00214E28"/>
    <w:rsid w:val="00216D76"/>
    <w:rsid w:val="002409AC"/>
    <w:rsid w:val="0024109A"/>
    <w:rsid w:val="002423FE"/>
    <w:rsid w:val="00257F7C"/>
    <w:rsid w:val="00263BBE"/>
    <w:rsid w:val="00264CDC"/>
    <w:rsid w:val="00271B81"/>
    <w:rsid w:val="00275373"/>
    <w:rsid w:val="002834E2"/>
    <w:rsid w:val="00286FF7"/>
    <w:rsid w:val="002A20E7"/>
    <w:rsid w:val="002B1917"/>
    <w:rsid w:val="002B2C18"/>
    <w:rsid w:val="002D4DF2"/>
    <w:rsid w:val="002D777B"/>
    <w:rsid w:val="002E5EFF"/>
    <w:rsid w:val="002E611B"/>
    <w:rsid w:val="00310F97"/>
    <w:rsid w:val="00316AB7"/>
    <w:rsid w:val="00324ED1"/>
    <w:rsid w:val="003276E6"/>
    <w:rsid w:val="00336CCF"/>
    <w:rsid w:val="003400AD"/>
    <w:rsid w:val="003544CE"/>
    <w:rsid w:val="003634A9"/>
    <w:rsid w:val="00365F7E"/>
    <w:rsid w:val="00384C49"/>
    <w:rsid w:val="003A5A92"/>
    <w:rsid w:val="003A5B26"/>
    <w:rsid w:val="003B3C2A"/>
    <w:rsid w:val="003C0CE7"/>
    <w:rsid w:val="003C42BF"/>
    <w:rsid w:val="003C4C93"/>
    <w:rsid w:val="003D1AF0"/>
    <w:rsid w:val="003E055F"/>
    <w:rsid w:val="003E7501"/>
    <w:rsid w:val="003F052C"/>
    <w:rsid w:val="00402F1B"/>
    <w:rsid w:val="00403219"/>
    <w:rsid w:val="00405993"/>
    <w:rsid w:val="00413A8B"/>
    <w:rsid w:val="00415E71"/>
    <w:rsid w:val="00423530"/>
    <w:rsid w:val="00440493"/>
    <w:rsid w:val="00443C09"/>
    <w:rsid w:val="0044566D"/>
    <w:rsid w:val="004637DF"/>
    <w:rsid w:val="0047283C"/>
    <w:rsid w:val="0047330A"/>
    <w:rsid w:val="00480022"/>
    <w:rsid w:val="00482118"/>
    <w:rsid w:val="004856CB"/>
    <w:rsid w:val="00485952"/>
    <w:rsid w:val="00486099"/>
    <w:rsid w:val="00490B39"/>
    <w:rsid w:val="00491CF5"/>
    <w:rsid w:val="004A124F"/>
    <w:rsid w:val="004A33B3"/>
    <w:rsid w:val="004A3768"/>
    <w:rsid w:val="004E2E5E"/>
    <w:rsid w:val="004E3F99"/>
    <w:rsid w:val="004F148B"/>
    <w:rsid w:val="00507984"/>
    <w:rsid w:val="005149EE"/>
    <w:rsid w:val="0051535B"/>
    <w:rsid w:val="00515F73"/>
    <w:rsid w:val="0053345E"/>
    <w:rsid w:val="005356B9"/>
    <w:rsid w:val="00540A36"/>
    <w:rsid w:val="00564887"/>
    <w:rsid w:val="00594589"/>
    <w:rsid w:val="00595C13"/>
    <w:rsid w:val="005A3A76"/>
    <w:rsid w:val="005C1A34"/>
    <w:rsid w:val="005E5929"/>
    <w:rsid w:val="005F01D6"/>
    <w:rsid w:val="005F457B"/>
    <w:rsid w:val="005F5B81"/>
    <w:rsid w:val="00603015"/>
    <w:rsid w:val="00604CCB"/>
    <w:rsid w:val="006050B3"/>
    <w:rsid w:val="0062130D"/>
    <w:rsid w:val="00627BF9"/>
    <w:rsid w:val="00643F94"/>
    <w:rsid w:val="0064604A"/>
    <w:rsid w:val="00653272"/>
    <w:rsid w:val="00672CE5"/>
    <w:rsid w:val="00676309"/>
    <w:rsid w:val="006778A6"/>
    <w:rsid w:val="006800D2"/>
    <w:rsid w:val="00686D31"/>
    <w:rsid w:val="00695DE0"/>
    <w:rsid w:val="006A36B2"/>
    <w:rsid w:val="006A5341"/>
    <w:rsid w:val="006A71C2"/>
    <w:rsid w:val="006A7D9A"/>
    <w:rsid w:val="006B66E9"/>
    <w:rsid w:val="006D32D2"/>
    <w:rsid w:val="006D675C"/>
    <w:rsid w:val="006E5366"/>
    <w:rsid w:val="006F2C26"/>
    <w:rsid w:val="006F56DE"/>
    <w:rsid w:val="0070578E"/>
    <w:rsid w:val="007129F3"/>
    <w:rsid w:val="00721348"/>
    <w:rsid w:val="00730104"/>
    <w:rsid w:val="007309DA"/>
    <w:rsid w:val="00732628"/>
    <w:rsid w:val="007401B7"/>
    <w:rsid w:val="007424DD"/>
    <w:rsid w:val="0076325B"/>
    <w:rsid w:val="00764655"/>
    <w:rsid w:val="00765018"/>
    <w:rsid w:val="00770185"/>
    <w:rsid w:val="00771DA2"/>
    <w:rsid w:val="00773FF9"/>
    <w:rsid w:val="00780ABF"/>
    <w:rsid w:val="007820C3"/>
    <w:rsid w:val="007962A2"/>
    <w:rsid w:val="007A0473"/>
    <w:rsid w:val="007A0E48"/>
    <w:rsid w:val="007A3C84"/>
    <w:rsid w:val="007A55E2"/>
    <w:rsid w:val="007C094A"/>
    <w:rsid w:val="007C1913"/>
    <w:rsid w:val="007C3328"/>
    <w:rsid w:val="007C4330"/>
    <w:rsid w:val="007C6D60"/>
    <w:rsid w:val="007C75BD"/>
    <w:rsid w:val="007C7AA0"/>
    <w:rsid w:val="007D546A"/>
    <w:rsid w:val="007F3094"/>
    <w:rsid w:val="008176F6"/>
    <w:rsid w:val="008207FF"/>
    <w:rsid w:val="00833226"/>
    <w:rsid w:val="00840389"/>
    <w:rsid w:val="00841E50"/>
    <w:rsid w:val="00854A4C"/>
    <w:rsid w:val="00872F28"/>
    <w:rsid w:val="0087531C"/>
    <w:rsid w:val="00890A23"/>
    <w:rsid w:val="00896D69"/>
    <w:rsid w:val="00897F3E"/>
    <w:rsid w:val="008A0E37"/>
    <w:rsid w:val="008A36CB"/>
    <w:rsid w:val="008A510B"/>
    <w:rsid w:val="008B719C"/>
    <w:rsid w:val="008C17BF"/>
    <w:rsid w:val="008D2204"/>
    <w:rsid w:val="008D5CE1"/>
    <w:rsid w:val="008E2B02"/>
    <w:rsid w:val="008E43EB"/>
    <w:rsid w:val="008F6B8C"/>
    <w:rsid w:val="00900B58"/>
    <w:rsid w:val="00902C71"/>
    <w:rsid w:val="00902CF7"/>
    <w:rsid w:val="00903F38"/>
    <w:rsid w:val="00904F34"/>
    <w:rsid w:val="00906667"/>
    <w:rsid w:val="00911C65"/>
    <w:rsid w:val="0091625F"/>
    <w:rsid w:val="00924129"/>
    <w:rsid w:val="00950BD0"/>
    <w:rsid w:val="00955027"/>
    <w:rsid w:val="00960197"/>
    <w:rsid w:val="00966A6A"/>
    <w:rsid w:val="00971049"/>
    <w:rsid w:val="00976CFA"/>
    <w:rsid w:val="00984C18"/>
    <w:rsid w:val="00985D8F"/>
    <w:rsid w:val="009865AB"/>
    <w:rsid w:val="00990792"/>
    <w:rsid w:val="00993788"/>
    <w:rsid w:val="0099582F"/>
    <w:rsid w:val="00996513"/>
    <w:rsid w:val="009A14E3"/>
    <w:rsid w:val="009B05B0"/>
    <w:rsid w:val="009B1295"/>
    <w:rsid w:val="009C2B48"/>
    <w:rsid w:val="009C4CCB"/>
    <w:rsid w:val="009F284F"/>
    <w:rsid w:val="00A0029B"/>
    <w:rsid w:val="00A12DFB"/>
    <w:rsid w:val="00A130A4"/>
    <w:rsid w:val="00A14E01"/>
    <w:rsid w:val="00A16507"/>
    <w:rsid w:val="00A20B6F"/>
    <w:rsid w:val="00A445B3"/>
    <w:rsid w:val="00A55924"/>
    <w:rsid w:val="00A65EFF"/>
    <w:rsid w:val="00A76443"/>
    <w:rsid w:val="00A77EEE"/>
    <w:rsid w:val="00A84477"/>
    <w:rsid w:val="00A92CC7"/>
    <w:rsid w:val="00A967B7"/>
    <w:rsid w:val="00AB27E2"/>
    <w:rsid w:val="00AB2B13"/>
    <w:rsid w:val="00AB45EF"/>
    <w:rsid w:val="00AC326D"/>
    <w:rsid w:val="00AC74CF"/>
    <w:rsid w:val="00AD4E78"/>
    <w:rsid w:val="00AF13DB"/>
    <w:rsid w:val="00B027E2"/>
    <w:rsid w:val="00B1136D"/>
    <w:rsid w:val="00B13834"/>
    <w:rsid w:val="00B2155B"/>
    <w:rsid w:val="00B23284"/>
    <w:rsid w:val="00B25462"/>
    <w:rsid w:val="00B5321E"/>
    <w:rsid w:val="00B54486"/>
    <w:rsid w:val="00B61190"/>
    <w:rsid w:val="00B63B22"/>
    <w:rsid w:val="00B63BBB"/>
    <w:rsid w:val="00B71F2D"/>
    <w:rsid w:val="00B74FBB"/>
    <w:rsid w:val="00B82EE8"/>
    <w:rsid w:val="00B8420E"/>
    <w:rsid w:val="00B8558F"/>
    <w:rsid w:val="00B8578F"/>
    <w:rsid w:val="00B91C03"/>
    <w:rsid w:val="00BA48AB"/>
    <w:rsid w:val="00BB2FC3"/>
    <w:rsid w:val="00BB4336"/>
    <w:rsid w:val="00BC00E3"/>
    <w:rsid w:val="00BC0A92"/>
    <w:rsid w:val="00BC0D8B"/>
    <w:rsid w:val="00BD57E6"/>
    <w:rsid w:val="00BD71F0"/>
    <w:rsid w:val="00BE1354"/>
    <w:rsid w:val="00BE6974"/>
    <w:rsid w:val="00BE7A21"/>
    <w:rsid w:val="00BF2150"/>
    <w:rsid w:val="00BF3743"/>
    <w:rsid w:val="00BF6FAC"/>
    <w:rsid w:val="00C01791"/>
    <w:rsid w:val="00C0458D"/>
    <w:rsid w:val="00C06CD9"/>
    <w:rsid w:val="00C105F7"/>
    <w:rsid w:val="00C13390"/>
    <w:rsid w:val="00C173F6"/>
    <w:rsid w:val="00C353B5"/>
    <w:rsid w:val="00C43D1B"/>
    <w:rsid w:val="00C4701C"/>
    <w:rsid w:val="00C528C0"/>
    <w:rsid w:val="00C560A7"/>
    <w:rsid w:val="00C64A9F"/>
    <w:rsid w:val="00C87BD8"/>
    <w:rsid w:val="00C902B2"/>
    <w:rsid w:val="00CA5446"/>
    <w:rsid w:val="00CB0EAA"/>
    <w:rsid w:val="00CC7D24"/>
    <w:rsid w:val="00CD53AA"/>
    <w:rsid w:val="00CD7C35"/>
    <w:rsid w:val="00CE56F8"/>
    <w:rsid w:val="00D06DD1"/>
    <w:rsid w:val="00D13D80"/>
    <w:rsid w:val="00D36B1E"/>
    <w:rsid w:val="00D536AD"/>
    <w:rsid w:val="00D6085E"/>
    <w:rsid w:val="00D76169"/>
    <w:rsid w:val="00D814B6"/>
    <w:rsid w:val="00D82DD9"/>
    <w:rsid w:val="00D844C1"/>
    <w:rsid w:val="00D85128"/>
    <w:rsid w:val="00D861E3"/>
    <w:rsid w:val="00D92804"/>
    <w:rsid w:val="00D97EA8"/>
    <w:rsid w:val="00DA0AAC"/>
    <w:rsid w:val="00DA5FA9"/>
    <w:rsid w:val="00DA7611"/>
    <w:rsid w:val="00DB0553"/>
    <w:rsid w:val="00DC22ED"/>
    <w:rsid w:val="00DC3F07"/>
    <w:rsid w:val="00DD2DD3"/>
    <w:rsid w:val="00DD4E5F"/>
    <w:rsid w:val="00DD7609"/>
    <w:rsid w:val="00DE3CAD"/>
    <w:rsid w:val="00DF6D96"/>
    <w:rsid w:val="00E0022C"/>
    <w:rsid w:val="00E021BD"/>
    <w:rsid w:val="00E04C3C"/>
    <w:rsid w:val="00E0796A"/>
    <w:rsid w:val="00E1365E"/>
    <w:rsid w:val="00E1790A"/>
    <w:rsid w:val="00E2057E"/>
    <w:rsid w:val="00E22235"/>
    <w:rsid w:val="00E22A7A"/>
    <w:rsid w:val="00E43B1A"/>
    <w:rsid w:val="00E55419"/>
    <w:rsid w:val="00E6260F"/>
    <w:rsid w:val="00E81DBD"/>
    <w:rsid w:val="00E841FB"/>
    <w:rsid w:val="00E86B6B"/>
    <w:rsid w:val="00E90C29"/>
    <w:rsid w:val="00E92C38"/>
    <w:rsid w:val="00E9641D"/>
    <w:rsid w:val="00EA0C26"/>
    <w:rsid w:val="00EB1B07"/>
    <w:rsid w:val="00EB3A22"/>
    <w:rsid w:val="00EC49DE"/>
    <w:rsid w:val="00ED643E"/>
    <w:rsid w:val="00EE3FDC"/>
    <w:rsid w:val="00EF06D1"/>
    <w:rsid w:val="00EF6A2D"/>
    <w:rsid w:val="00F068FB"/>
    <w:rsid w:val="00F1044C"/>
    <w:rsid w:val="00F16EBB"/>
    <w:rsid w:val="00F20498"/>
    <w:rsid w:val="00F23D20"/>
    <w:rsid w:val="00F2746B"/>
    <w:rsid w:val="00F302B4"/>
    <w:rsid w:val="00F31F59"/>
    <w:rsid w:val="00F32161"/>
    <w:rsid w:val="00F4705C"/>
    <w:rsid w:val="00F56E3F"/>
    <w:rsid w:val="00F605E0"/>
    <w:rsid w:val="00F60D80"/>
    <w:rsid w:val="00F620C0"/>
    <w:rsid w:val="00F95727"/>
    <w:rsid w:val="00FA4DDB"/>
    <w:rsid w:val="00FA62E9"/>
    <w:rsid w:val="00FA6623"/>
    <w:rsid w:val="00FB5848"/>
    <w:rsid w:val="00FD6DE9"/>
    <w:rsid w:val="00FE4378"/>
    <w:rsid w:val="00FF4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7578"/>
  <w15:chartTrackingRefBased/>
  <w15:docId w15:val="{4E103C1D-6373-4681-BCAE-0F35442B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E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14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150"/>
    <w:pPr>
      <w:ind w:left="720"/>
      <w:contextualSpacing/>
    </w:pPr>
  </w:style>
  <w:style w:type="paragraph" w:styleId="Header">
    <w:name w:val="header"/>
    <w:basedOn w:val="Normal"/>
    <w:link w:val="HeaderChar"/>
    <w:uiPriority w:val="99"/>
    <w:unhideWhenUsed/>
    <w:rsid w:val="00194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2F8"/>
  </w:style>
  <w:style w:type="paragraph" w:styleId="Footer">
    <w:name w:val="footer"/>
    <w:basedOn w:val="Normal"/>
    <w:link w:val="FooterChar"/>
    <w:uiPriority w:val="99"/>
    <w:unhideWhenUsed/>
    <w:rsid w:val="00194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2F8"/>
  </w:style>
  <w:style w:type="character" w:customStyle="1" w:styleId="Heading1Char">
    <w:name w:val="Heading 1 Char"/>
    <w:basedOn w:val="DefaultParagraphFont"/>
    <w:link w:val="Heading1"/>
    <w:uiPriority w:val="9"/>
    <w:rsid w:val="00103E2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03E23"/>
    <w:pPr>
      <w:outlineLvl w:val="9"/>
    </w:pPr>
  </w:style>
  <w:style w:type="paragraph" w:styleId="Title">
    <w:name w:val="Title"/>
    <w:basedOn w:val="Normal"/>
    <w:next w:val="Normal"/>
    <w:link w:val="TitleChar"/>
    <w:uiPriority w:val="10"/>
    <w:qFormat/>
    <w:rsid w:val="00A445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5B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445B3"/>
    <w:rPr>
      <w:color w:val="0563C1" w:themeColor="hyperlink"/>
      <w:u w:val="single"/>
    </w:rPr>
  </w:style>
  <w:style w:type="paragraph" w:styleId="NoSpacing">
    <w:name w:val="No Spacing"/>
    <w:link w:val="NoSpacingChar"/>
    <w:uiPriority w:val="1"/>
    <w:qFormat/>
    <w:rsid w:val="00423530"/>
    <w:pPr>
      <w:spacing w:after="0" w:line="240" w:lineRule="auto"/>
    </w:pPr>
    <w:rPr>
      <w:rFonts w:eastAsiaTheme="minorEastAsia"/>
    </w:rPr>
  </w:style>
  <w:style w:type="character" w:customStyle="1" w:styleId="NoSpacingChar">
    <w:name w:val="No Spacing Char"/>
    <w:basedOn w:val="DefaultParagraphFont"/>
    <w:link w:val="NoSpacing"/>
    <w:uiPriority w:val="1"/>
    <w:rsid w:val="00423530"/>
    <w:rPr>
      <w:rFonts w:eastAsiaTheme="minorEastAsia"/>
    </w:rPr>
  </w:style>
  <w:style w:type="paragraph" w:styleId="Subtitle">
    <w:name w:val="Subtitle"/>
    <w:basedOn w:val="Normal"/>
    <w:next w:val="Normal"/>
    <w:link w:val="SubtitleChar"/>
    <w:uiPriority w:val="11"/>
    <w:qFormat/>
    <w:rsid w:val="00D814B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814B6"/>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814B6"/>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51535B"/>
    <w:rPr>
      <w:color w:val="954F72" w:themeColor="followedHyperlink"/>
      <w:u w:val="single"/>
    </w:rPr>
  </w:style>
  <w:style w:type="paragraph" w:styleId="BalloonText">
    <w:name w:val="Balloon Text"/>
    <w:basedOn w:val="Normal"/>
    <w:link w:val="BalloonTextChar"/>
    <w:uiPriority w:val="99"/>
    <w:semiHidden/>
    <w:unhideWhenUsed/>
    <w:rsid w:val="00363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4A9"/>
    <w:rPr>
      <w:rFonts w:ascii="Segoe UI" w:hAnsi="Segoe UI" w:cs="Segoe UI"/>
      <w:sz w:val="18"/>
      <w:szCs w:val="18"/>
    </w:rPr>
  </w:style>
  <w:style w:type="character" w:styleId="CommentReference">
    <w:name w:val="annotation reference"/>
    <w:basedOn w:val="DefaultParagraphFont"/>
    <w:uiPriority w:val="99"/>
    <w:semiHidden/>
    <w:unhideWhenUsed/>
    <w:rsid w:val="00B54486"/>
    <w:rPr>
      <w:sz w:val="16"/>
      <w:szCs w:val="16"/>
    </w:rPr>
  </w:style>
  <w:style w:type="paragraph" w:styleId="CommentText">
    <w:name w:val="annotation text"/>
    <w:basedOn w:val="Normal"/>
    <w:link w:val="CommentTextChar"/>
    <w:uiPriority w:val="99"/>
    <w:semiHidden/>
    <w:unhideWhenUsed/>
    <w:rsid w:val="00B54486"/>
    <w:pPr>
      <w:spacing w:line="240" w:lineRule="auto"/>
    </w:pPr>
    <w:rPr>
      <w:sz w:val="20"/>
      <w:szCs w:val="20"/>
    </w:rPr>
  </w:style>
  <w:style w:type="character" w:customStyle="1" w:styleId="CommentTextChar">
    <w:name w:val="Comment Text Char"/>
    <w:basedOn w:val="DefaultParagraphFont"/>
    <w:link w:val="CommentText"/>
    <w:uiPriority w:val="99"/>
    <w:semiHidden/>
    <w:rsid w:val="00B54486"/>
    <w:rPr>
      <w:sz w:val="20"/>
      <w:szCs w:val="20"/>
    </w:rPr>
  </w:style>
  <w:style w:type="paragraph" w:styleId="CommentSubject">
    <w:name w:val="annotation subject"/>
    <w:basedOn w:val="CommentText"/>
    <w:next w:val="CommentText"/>
    <w:link w:val="CommentSubjectChar"/>
    <w:uiPriority w:val="99"/>
    <w:semiHidden/>
    <w:unhideWhenUsed/>
    <w:rsid w:val="00B54486"/>
    <w:rPr>
      <w:b/>
      <w:bCs/>
    </w:rPr>
  </w:style>
  <w:style w:type="character" w:customStyle="1" w:styleId="CommentSubjectChar">
    <w:name w:val="Comment Subject Char"/>
    <w:basedOn w:val="CommentTextChar"/>
    <w:link w:val="CommentSubject"/>
    <w:uiPriority w:val="99"/>
    <w:semiHidden/>
    <w:rsid w:val="00B54486"/>
    <w:rPr>
      <w:b/>
      <w:bCs/>
      <w:sz w:val="20"/>
      <w:szCs w:val="20"/>
    </w:rPr>
  </w:style>
  <w:style w:type="character" w:styleId="UnresolvedMention">
    <w:name w:val="Unresolved Mention"/>
    <w:basedOn w:val="DefaultParagraphFont"/>
    <w:uiPriority w:val="99"/>
    <w:semiHidden/>
    <w:unhideWhenUsed/>
    <w:rsid w:val="000C7A8F"/>
    <w:rPr>
      <w:color w:val="605E5C"/>
      <w:shd w:val="clear" w:color="auto" w:fill="E1DFDD"/>
    </w:rPr>
  </w:style>
  <w:style w:type="paragraph" w:customStyle="1" w:styleId="xmsonormal">
    <w:name w:val="x_msonormal"/>
    <w:basedOn w:val="Normal"/>
    <w:rsid w:val="0048211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22536">
      <w:bodyDiv w:val="1"/>
      <w:marLeft w:val="0"/>
      <w:marRight w:val="0"/>
      <w:marTop w:val="0"/>
      <w:marBottom w:val="0"/>
      <w:divBdr>
        <w:top w:val="none" w:sz="0" w:space="0" w:color="auto"/>
        <w:left w:val="none" w:sz="0" w:space="0" w:color="auto"/>
        <w:bottom w:val="none" w:sz="0" w:space="0" w:color="auto"/>
        <w:right w:val="none" w:sz="0" w:space="0" w:color="auto"/>
      </w:divBdr>
    </w:div>
    <w:div w:id="647906029">
      <w:bodyDiv w:val="1"/>
      <w:marLeft w:val="0"/>
      <w:marRight w:val="0"/>
      <w:marTop w:val="0"/>
      <w:marBottom w:val="0"/>
      <w:divBdr>
        <w:top w:val="none" w:sz="0" w:space="0" w:color="auto"/>
        <w:left w:val="none" w:sz="0" w:space="0" w:color="auto"/>
        <w:bottom w:val="none" w:sz="0" w:space="0" w:color="auto"/>
        <w:right w:val="none" w:sz="0" w:space="0" w:color="auto"/>
      </w:divBdr>
    </w:div>
    <w:div w:id="769930846">
      <w:bodyDiv w:val="1"/>
      <w:marLeft w:val="0"/>
      <w:marRight w:val="0"/>
      <w:marTop w:val="0"/>
      <w:marBottom w:val="0"/>
      <w:divBdr>
        <w:top w:val="none" w:sz="0" w:space="0" w:color="auto"/>
        <w:left w:val="none" w:sz="0" w:space="0" w:color="auto"/>
        <w:bottom w:val="none" w:sz="0" w:space="0" w:color="auto"/>
        <w:right w:val="none" w:sz="0" w:space="0" w:color="auto"/>
      </w:divBdr>
    </w:div>
    <w:div w:id="1297024357">
      <w:bodyDiv w:val="1"/>
      <w:marLeft w:val="0"/>
      <w:marRight w:val="0"/>
      <w:marTop w:val="0"/>
      <w:marBottom w:val="0"/>
      <w:divBdr>
        <w:top w:val="none" w:sz="0" w:space="0" w:color="auto"/>
        <w:left w:val="none" w:sz="0" w:space="0" w:color="auto"/>
        <w:bottom w:val="none" w:sz="0" w:space="0" w:color="auto"/>
        <w:right w:val="none" w:sz="0" w:space="0" w:color="auto"/>
      </w:divBdr>
    </w:div>
    <w:div w:id="1413744463">
      <w:bodyDiv w:val="1"/>
      <w:marLeft w:val="0"/>
      <w:marRight w:val="0"/>
      <w:marTop w:val="0"/>
      <w:marBottom w:val="0"/>
      <w:divBdr>
        <w:top w:val="none" w:sz="0" w:space="0" w:color="auto"/>
        <w:left w:val="none" w:sz="0" w:space="0" w:color="auto"/>
        <w:bottom w:val="none" w:sz="0" w:space="0" w:color="auto"/>
        <w:right w:val="none" w:sz="0" w:space="0" w:color="auto"/>
      </w:divBdr>
    </w:div>
    <w:div w:id="1534266972">
      <w:bodyDiv w:val="1"/>
      <w:marLeft w:val="0"/>
      <w:marRight w:val="0"/>
      <w:marTop w:val="0"/>
      <w:marBottom w:val="0"/>
      <w:divBdr>
        <w:top w:val="none" w:sz="0" w:space="0" w:color="auto"/>
        <w:left w:val="none" w:sz="0" w:space="0" w:color="auto"/>
        <w:bottom w:val="none" w:sz="0" w:space="0" w:color="auto"/>
        <w:right w:val="none" w:sz="0" w:space="0" w:color="auto"/>
      </w:divBdr>
    </w:div>
    <w:div w:id="1712419415">
      <w:bodyDiv w:val="1"/>
      <w:marLeft w:val="0"/>
      <w:marRight w:val="0"/>
      <w:marTop w:val="0"/>
      <w:marBottom w:val="0"/>
      <w:divBdr>
        <w:top w:val="none" w:sz="0" w:space="0" w:color="auto"/>
        <w:left w:val="none" w:sz="0" w:space="0" w:color="auto"/>
        <w:bottom w:val="none" w:sz="0" w:space="0" w:color="auto"/>
        <w:right w:val="none" w:sz="0" w:space="0" w:color="auto"/>
      </w:divBdr>
    </w:div>
    <w:div w:id="203261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lansky@shawnee.edu" TargetMode="External"/><Relationship Id="rId18" Type="http://schemas.openxmlformats.org/officeDocument/2006/relationships/hyperlink" Target="https://mymailshawnee.sharepoint.com/sites/Shawnee-News" TargetMode="External"/><Relationship Id="rId26" Type="http://schemas.openxmlformats.org/officeDocument/2006/relationships/hyperlink" Target="https://nam04.safelinks.protection.outlook.com/?url=https%3A%2F%2Fwww.shawnee.edu%2Fsites%2Fdefault%2Ffiles%2F2019-01%2Fstandard-ip-phone-reference.pdf&amp;data=02%7C01%7Cmketter%40shawnee.edu%7Ccb5ce7dd614440a9bac708d7d6560905%7C26875c20b275450f8c8000b2438db51b%7C1%7C0%7C637213537315951522&amp;sdata=C%2FS5F6QdFaog73kEuPzaIEw5rJvXKYAlpPWzfdQRCXw%3D&amp;reserved=0" TargetMode="External"/><Relationship Id="rId3" Type="http://schemas.openxmlformats.org/officeDocument/2006/relationships/numbering" Target="numbering.xml"/><Relationship Id="rId21" Type="http://schemas.openxmlformats.org/officeDocument/2006/relationships/hyperlink" Target="https://nam04.safelinks.protection.outlook.com/?url=https%3A%2F%2Fwww.shawnee.edu%2Fsites%2Fdefault%2Ffiles%2Fdocuments%2FARP-Election-Form.pdf&amp;data=02%7C01%7Cmketter%40shawnee.edu%7Ccb5ce7dd614440a9bac708d7d6560905%7C26875c20b275450f8c8000b2438db51b%7C1%7C0%7C637213537315752400&amp;sdata=KFTmcEHFnrGUuAXlhGO5QQejwp1env5cVpgTHK8sDrw%3D&amp;reserved=0" TargetMode="External"/><Relationship Id="rId7" Type="http://schemas.openxmlformats.org/officeDocument/2006/relationships/footnotes" Target="footnotes.xml"/><Relationship Id="rId12" Type="http://schemas.openxmlformats.org/officeDocument/2006/relationships/hyperlink" Target="https://nam04.safelinks.protection.outlook.com/?url=http%3A%2F%2Fshawnee.edu%2Fconnect&amp;data=05%7C01%7Cblansky%40shawnee.edu%7C0d964b226e8444a9363208dbaa3f07be%7C26875c20b275450f8c8000b2438db51b%7C1%7C0%7C638290959957522955%7CUnknown%7CTWFpbGZsb3d8eyJWIjoiMC4wLjAwMDAiLCJQIjoiV2luMzIiLCJBTiI6Ik1haWwiLCJXVCI6Mn0%3D%7C3000%7C%7C%7C&amp;sdata=AdgsXRbySI1EMl%2BjtHekdMJVii1HPs5XqtS%2FFeJV5y4%3D&amp;reserved=0" TargetMode="External"/><Relationship Id="rId17" Type="http://schemas.openxmlformats.org/officeDocument/2006/relationships/hyperlink" Target="https://mymailshawnee.sharepoint.com/sites/SSUHumanResources" TargetMode="External"/><Relationship Id="rId25" Type="http://schemas.openxmlformats.org/officeDocument/2006/relationships/hyperlink" Target="https://nam04.safelinks.protection.outlook.com/?url=https%3A%2F%2Fwww.shawnee.edu%2Fabout-us%2Fadministrative-offices%2Ffacilities-planning-and-construction%2Fplanning-documents-and-forms&amp;data=02%7C01%7Cmketter%40shawnee.edu%7Ccb5ce7dd614440a9bac708d7d6560905%7C26875c20b275450f8c8000b2438db51b%7C1%7C0%7C637213537315951522&amp;sdata=tttkkLLzdk6Jr47GHKjsba9NUmr7Rwj8P86zHwiq1aQ%3D&amp;reserved=0" TargetMode="External"/><Relationship Id="rId2" Type="http://schemas.openxmlformats.org/officeDocument/2006/relationships/customXml" Target="../customXml/item2.xml"/><Relationship Id="rId16" Type="http://schemas.openxmlformats.org/officeDocument/2006/relationships/hyperlink" Target="https://www.shawnee.edu/sites/default/files/documents/whos-who-8-2-23.pdf" TargetMode="External"/><Relationship Id="rId20" Type="http://schemas.openxmlformats.org/officeDocument/2006/relationships/hyperlink" Target="https://www.shawnee.edu/career-resources/human-resources/new-employee-informa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tservice@shawnee.edu" TargetMode="External"/><Relationship Id="rId24" Type="http://schemas.openxmlformats.org/officeDocument/2006/relationships/hyperlink" Target="https://nam04.safelinks.protection.outlook.com/?url=https%3A%2F%2Fwww.shawnee.edu%2Fabout-us%2Fadministrative-offices%2Fbear-trax%2Fbear-trax-training-materials&amp;data=02%7C01%7Cmketter%40shawnee.edu%7Ccb5ce7dd614440a9bac708d7d6560905%7C26875c20b275450f8c8000b2438db51b%7C1%7C0%7C637213537315951522&amp;sdata=gCHAdVT3fAMydlgUK7%2BdABWCYErLGx%2BKMc%2Bxqkmb4MQ%3D&amp;reserved=0" TargetMode="External"/><Relationship Id="rId5" Type="http://schemas.openxmlformats.org/officeDocument/2006/relationships/settings" Target="settings.xml"/><Relationship Id="rId15" Type="http://schemas.openxmlformats.org/officeDocument/2006/relationships/hyperlink" Target="https://www.shawnee.edu/sites/default/files/documents/org-chart-july-2023.pdf" TargetMode="External"/><Relationship Id="rId23" Type="http://schemas.openxmlformats.org/officeDocument/2006/relationships/hyperlink" Target="https://www.shawnee.edu/career-resources/human-resources/new-employee-information" TargetMode="External"/><Relationship Id="rId28" Type="http://schemas.openxmlformats.org/officeDocument/2006/relationships/footer" Target="footer1.xml"/><Relationship Id="rId10" Type="http://schemas.openxmlformats.org/officeDocument/2006/relationships/hyperlink" Target="mailto:mketter@shawnee.edu" TargetMode="External"/><Relationship Id="rId19" Type="http://schemas.openxmlformats.org/officeDocument/2006/relationships/hyperlink" Target="https://nam04.safelinks.protection.outlook.com/?url=https%3A%2F%2Fwww.shawnee.edu%2Fadmission-and-financial-aid%2Fregistrar%2Fregistrar-forms-policies%2Fferpa&amp;data=02%7C01%7Cmketter%40shawnee.edu%7Ccb5ce7dd614440a9bac708d7d6560905%7C26875c20b275450f8c8000b2438db51b%7C1%7C0%7C637213537315752400&amp;sdata=6onjbBKFsd3DRphpFm29g%2FLCn6GN7fgl3gKy5z2tnqw%3D&amp;reserved=0"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blansky@shawnee.edu" TargetMode="External"/><Relationship Id="rId22" Type="http://schemas.openxmlformats.org/officeDocument/2006/relationships/hyperlink" Target="https://nam04.safelinks.protection.outlook.com/?url=http%3A%2F%2Fwww.shawnee.edu%2Foffices%2Fhuman-resources%2Fmedia%2FBenefits_Make_Benefit_Elections_JA.pdf&amp;data=02%7C01%7Cmketter%40shawnee.edu%7Ccb5ce7dd614440a9bac708d7d6560905%7C26875c20b275450f8c8000b2438db51b%7C1%7C0%7C637213537315762354&amp;sdata=gvzfFmlXUCORe1q3hNrPm0n06QjtX9ovfcKNL3EOApQ%3D&amp;reserved=0" TargetMode="External"/><Relationship Id="rId27" Type="http://schemas.openxmlformats.org/officeDocument/2006/relationships/hyperlink" Target="https://nam04.safelinks.protection.outlook.com/?url=http%3A%2F%2Fwww.shawnee.edu%2Fnew-employees&amp;data=05%7C01%7Cjwillison%40shawnee.edu%7C6b5b0331c392430401bc08daddf58b1a%7C26875c20b275450f8c8000b2438db51b%7C1%7C0%7C638066343907305203%7CUnknown%7CTWFpbGZsb3d8eyJWIjoiMC4wLjAwMDAiLCJQIjoiV2luMzIiLCJBTiI6Ik1haWwiLCJXVCI6Mn0%3D%7C3000%7C%7C%7C&amp;sdata=%2BSwgfJVSrbzjBwNCZu%2BGZt3hIl4Youwy0rRZUExWGDo%3D&amp;reserved=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At Shawnee State University, we are dedicated to your success as a new employee. We have developed a program to assist you and your manager with navigating the onboarding process. In this guide you will find our program details.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AA3271-E312-4E4F-B620-74859319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Onboarding Guide</vt:lpstr>
    </vt:vector>
  </TitlesOfParts>
  <Company>Shawnee State University</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Onboarding Guide</dc:title>
  <dc:subject/>
  <dc:creator>Megan Ketter</dc:creator>
  <cp:keywords/>
  <dc:description/>
  <cp:lastModifiedBy>Beth Lansky</cp:lastModifiedBy>
  <cp:revision>3</cp:revision>
  <dcterms:created xsi:type="dcterms:W3CDTF">2023-01-12T20:52:00Z</dcterms:created>
  <dcterms:modified xsi:type="dcterms:W3CDTF">2023-09-15T14:00:00Z</dcterms:modified>
</cp:coreProperties>
</file>