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1C" w:rsidRPr="00D550BD" w:rsidRDefault="00694DA5" w:rsidP="009D2460">
      <w:pPr>
        <w:spacing w:after="0" w:line="240" w:lineRule="auto"/>
        <w:jc w:val="center"/>
        <w:rPr>
          <w:rFonts w:ascii="Garamond" w:hAnsi="Garamond"/>
          <w:b/>
          <w:sz w:val="24"/>
          <w:szCs w:val="24"/>
        </w:rPr>
      </w:pPr>
      <w:bookmarkStart w:id="0" w:name="_GoBack"/>
      <w:bookmarkEnd w:id="0"/>
      <w:r w:rsidRPr="00D550BD">
        <w:rPr>
          <w:rFonts w:ascii="Garamond" w:hAnsi="Garamond"/>
          <w:b/>
          <w:sz w:val="24"/>
          <w:szCs w:val="24"/>
        </w:rPr>
        <w:t>Shawnee State University</w:t>
      </w:r>
    </w:p>
    <w:p w:rsidR="00E46A83" w:rsidRPr="00D550BD" w:rsidRDefault="00694DA5" w:rsidP="009D2460">
      <w:pPr>
        <w:spacing w:after="0" w:line="240" w:lineRule="auto"/>
        <w:jc w:val="center"/>
        <w:rPr>
          <w:rFonts w:ascii="Garamond" w:hAnsi="Garamond"/>
          <w:b/>
          <w:sz w:val="24"/>
          <w:szCs w:val="24"/>
        </w:rPr>
      </w:pPr>
      <w:r w:rsidRPr="00D550BD">
        <w:rPr>
          <w:rFonts w:ascii="Garamond" w:hAnsi="Garamond"/>
          <w:b/>
          <w:sz w:val="24"/>
          <w:szCs w:val="24"/>
        </w:rPr>
        <w:t xml:space="preserve">Application for </w:t>
      </w:r>
    </w:p>
    <w:p w:rsidR="00694DA5" w:rsidRPr="00D550BD" w:rsidRDefault="00694DA5" w:rsidP="009D2460">
      <w:pPr>
        <w:spacing w:after="0" w:line="240" w:lineRule="auto"/>
        <w:jc w:val="center"/>
        <w:rPr>
          <w:rFonts w:ascii="Garamond" w:hAnsi="Garamond"/>
          <w:b/>
          <w:i/>
          <w:sz w:val="28"/>
          <w:szCs w:val="28"/>
        </w:rPr>
      </w:pPr>
      <w:r w:rsidRPr="00D550BD">
        <w:rPr>
          <w:rFonts w:ascii="Garamond" w:hAnsi="Garamond"/>
          <w:b/>
          <w:i/>
          <w:sz w:val="28"/>
          <w:szCs w:val="28"/>
        </w:rPr>
        <w:t>Graduate Faculty Status</w:t>
      </w:r>
    </w:p>
    <w:p w:rsidR="00694DA5" w:rsidRDefault="00F6269C" w:rsidP="009D2460">
      <w:pPr>
        <w:spacing w:after="0" w:line="240" w:lineRule="auto"/>
        <w:jc w:val="center"/>
        <w:rPr>
          <w:rFonts w:ascii="Garamond" w:hAnsi="Garamond"/>
          <w:sz w:val="24"/>
          <w:szCs w:val="24"/>
        </w:rPr>
      </w:pPr>
      <w:r>
        <w:rPr>
          <w:rFonts w:ascii="Garamond" w:hAnsi="Garamond"/>
          <w:sz w:val="24"/>
          <w:szCs w:val="24"/>
        </w:rPr>
        <w:t>(Retain pp. 1-2 for your information)</w:t>
      </w:r>
    </w:p>
    <w:p w:rsidR="00F6269C" w:rsidRPr="00D550BD" w:rsidRDefault="00F6269C" w:rsidP="009D2460">
      <w:pPr>
        <w:spacing w:after="0" w:line="240" w:lineRule="auto"/>
        <w:jc w:val="center"/>
        <w:rPr>
          <w:rFonts w:ascii="Garamond" w:hAnsi="Garamond"/>
          <w:sz w:val="24"/>
          <w:szCs w:val="24"/>
        </w:rPr>
      </w:pPr>
    </w:p>
    <w:p w:rsidR="00E049AF" w:rsidRPr="009D01FD" w:rsidRDefault="00E049AF" w:rsidP="009D01FD">
      <w:pPr>
        <w:pStyle w:val="ListParagraph"/>
        <w:numPr>
          <w:ilvl w:val="0"/>
          <w:numId w:val="7"/>
        </w:numPr>
        <w:spacing w:after="0" w:line="240" w:lineRule="auto"/>
        <w:rPr>
          <w:rFonts w:ascii="Garamond" w:hAnsi="Garamond"/>
          <w:b/>
          <w:sz w:val="24"/>
          <w:szCs w:val="24"/>
        </w:rPr>
      </w:pPr>
      <w:r w:rsidRPr="009D01FD">
        <w:rPr>
          <w:rFonts w:ascii="Garamond" w:hAnsi="Garamond"/>
          <w:b/>
          <w:sz w:val="24"/>
          <w:szCs w:val="24"/>
        </w:rPr>
        <w:t>Information for the Application</w:t>
      </w:r>
      <w:r w:rsidR="00DE71C8" w:rsidRPr="009D01FD">
        <w:rPr>
          <w:rFonts w:ascii="Garamond" w:hAnsi="Garamond"/>
          <w:b/>
          <w:sz w:val="24"/>
          <w:szCs w:val="24"/>
        </w:rPr>
        <w:t xml:space="preserve"> process</w:t>
      </w:r>
      <w:r w:rsidRPr="009D01FD">
        <w:rPr>
          <w:rFonts w:ascii="Garamond" w:hAnsi="Garamond"/>
          <w:b/>
          <w:sz w:val="24"/>
          <w:szCs w:val="24"/>
        </w:rPr>
        <w:t>:</w:t>
      </w:r>
    </w:p>
    <w:p w:rsidR="00E049AF" w:rsidRPr="00D550BD" w:rsidRDefault="00E049AF" w:rsidP="009D2460">
      <w:pPr>
        <w:spacing w:after="0" w:line="240" w:lineRule="auto"/>
        <w:rPr>
          <w:rFonts w:ascii="Garamond" w:hAnsi="Garamond"/>
          <w:sz w:val="24"/>
          <w:szCs w:val="24"/>
        </w:rPr>
      </w:pPr>
    </w:p>
    <w:p w:rsidR="00212050" w:rsidRPr="00212050" w:rsidRDefault="0073611E" w:rsidP="00212050">
      <w:pPr>
        <w:spacing w:after="0" w:line="240" w:lineRule="auto"/>
        <w:rPr>
          <w:rFonts w:ascii="Garamond" w:hAnsi="Garamond"/>
          <w:sz w:val="24"/>
          <w:szCs w:val="24"/>
        </w:rPr>
      </w:pPr>
      <w:r w:rsidRPr="00212050">
        <w:rPr>
          <w:rFonts w:ascii="Garamond" w:hAnsi="Garamond"/>
          <w:sz w:val="24"/>
          <w:szCs w:val="24"/>
        </w:rPr>
        <w:t xml:space="preserve">Per </w:t>
      </w:r>
      <w:r w:rsidR="00E31C88" w:rsidRPr="00212050">
        <w:rPr>
          <w:rFonts w:ascii="Garamond" w:hAnsi="Garamond"/>
          <w:sz w:val="24"/>
          <w:szCs w:val="24"/>
        </w:rPr>
        <w:t>Article 11. Section 3.</w:t>
      </w:r>
      <w:r w:rsidR="00CD12CE">
        <w:rPr>
          <w:rFonts w:ascii="Garamond" w:hAnsi="Garamond"/>
          <w:sz w:val="24"/>
          <w:szCs w:val="24"/>
        </w:rPr>
        <w:t xml:space="preserve"> </w:t>
      </w:r>
      <w:r w:rsidR="00E31C88" w:rsidRPr="00212050">
        <w:rPr>
          <w:rFonts w:ascii="Garamond" w:hAnsi="Garamond"/>
          <w:sz w:val="24"/>
          <w:szCs w:val="24"/>
        </w:rPr>
        <w:t>C.</w:t>
      </w:r>
      <w:r w:rsidR="00694DA5" w:rsidRPr="00212050">
        <w:rPr>
          <w:rFonts w:ascii="Garamond" w:hAnsi="Garamond"/>
          <w:sz w:val="24"/>
          <w:szCs w:val="24"/>
        </w:rPr>
        <w:t xml:space="preserve"> </w:t>
      </w:r>
      <w:r w:rsidR="00E31C88" w:rsidRPr="00212050">
        <w:rPr>
          <w:rFonts w:ascii="Garamond" w:hAnsi="Garamond"/>
          <w:sz w:val="24"/>
          <w:szCs w:val="24"/>
        </w:rPr>
        <w:t xml:space="preserve">of the SSU-SEA Collective Bargaining Agreement (CBA), </w:t>
      </w:r>
      <w:r w:rsidR="00694DA5" w:rsidRPr="00212050">
        <w:rPr>
          <w:rFonts w:ascii="Garamond" w:hAnsi="Garamond"/>
          <w:sz w:val="24"/>
          <w:szCs w:val="24"/>
        </w:rPr>
        <w:t>“Faculty must apply for graduate faculty status in accordance wi</w:t>
      </w:r>
      <w:r w:rsidR="0069303A">
        <w:rPr>
          <w:rFonts w:ascii="Garamond" w:hAnsi="Garamond"/>
          <w:sz w:val="24"/>
          <w:szCs w:val="24"/>
        </w:rPr>
        <w:t>th the Graduate Council Manual [Graduate Programs Manual]</w:t>
      </w:r>
      <w:r w:rsidR="00694DA5" w:rsidRPr="00212050">
        <w:rPr>
          <w:rFonts w:ascii="Garamond" w:hAnsi="Garamond"/>
          <w:sz w:val="24"/>
          <w:szCs w:val="24"/>
        </w:rPr>
        <w:t xml:space="preserve">.”  Further, Article 14. Section 1. C. states, “Advancement in rank for graduate faculty at Shawnee State University is viewed as recognition for:  1. Excellence in teaching and outstanding achievements in scholarship; or 2. Excellence in teaching and substantial contributions in both scholarship and service.”  </w:t>
      </w:r>
      <w:r w:rsidR="00764EF7" w:rsidRPr="00212050">
        <w:rPr>
          <w:rFonts w:ascii="Garamond" w:hAnsi="Garamond"/>
          <w:sz w:val="24"/>
          <w:szCs w:val="24"/>
        </w:rPr>
        <w:t xml:space="preserve">The Graduate Faculty </w:t>
      </w:r>
      <w:r w:rsidR="002B17BC">
        <w:rPr>
          <w:rFonts w:ascii="Garamond" w:hAnsi="Garamond"/>
          <w:sz w:val="24"/>
          <w:szCs w:val="24"/>
        </w:rPr>
        <w:t>s</w:t>
      </w:r>
      <w:r w:rsidR="00764EF7" w:rsidRPr="00212050">
        <w:rPr>
          <w:rFonts w:ascii="Garamond" w:hAnsi="Garamond"/>
          <w:sz w:val="24"/>
          <w:szCs w:val="24"/>
        </w:rPr>
        <w:t>tatus review</w:t>
      </w:r>
      <w:r w:rsidR="007922F0" w:rsidRPr="00212050">
        <w:rPr>
          <w:rFonts w:ascii="Garamond" w:hAnsi="Garamond"/>
          <w:sz w:val="24"/>
          <w:szCs w:val="24"/>
        </w:rPr>
        <w:t xml:space="preserve"> process is designed to support, not supplant, the faculty promotion and tenure system at the University.</w:t>
      </w:r>
      <w:r w:rsidR="00212050" w:rsidRPr="00212050">
        <w:rPr>
          <w:rFonts w:ascii="Garamond" w:hAnsi="Garamond"/>
          <w:sz w:val="24"/>
          <w:szCs w:val="24"/>
        </w:rPr>
        <w:t xml:space="preserve">  The decision of the Graduate Council may impact a faculty member’s promotion and tenure review and may be considered a trigger for po</w:t>
      </w:r>
      <w:r w:rsidR="00CD12CE">
        <w:rPr>
          <w:rFonts w:ascii="Garamond" w:hAnsi="Garamond"/>
          <w:sz w:val="24"/>
          <w:szCs w:val="24"/>
        </w:rPr>
        <w:t>st-tenure review per Article 13.</w:t>
      </w:r>
      <w:r w:rsidR="00212050" w:rsidRPr="00212050">
        <w:rPr>
          <w:rFonts w:ascii="Garamond" w:hAnsi="Garamond"/>
          <w:sz w:val="24"/>
          <w:szCs w:val="24"/>
        </w:rPr>
        <w:t xml:space="preserve"> Section 4.</w:t>
      </w:r>
      <w:r w:rsidR="00CD12CE">
        <w:rPr>
          <w:rFonts w:ascii="Garamond" w:hAnsi="Garamond"/>
          <w:sz w:val="24"/>
          <w:szCs w:val="24"/>
        </w:rPr>
        <w:t xml:space="preserve"> </w:t>
      </w:r>
      <w:r w:rsidR="00212050" w:rsidRPr="00212050">
        <w:rPr>
          <w:rFonts w:ascii="Garamond" w:hAnsi="Garamond"/>
          <w:sz w:val="24"/>
          <w:szCs w:val="24"/>
        </w:rPr>
        <w:t>E. 2</w:t>
      </w:r>
      <w:r w:rsidR="00CD12CE">
        <w:rPr>
          <w:rFonts w:ascii="Garamond" w:hAnsi="Garamond"/>
          <w:sz w:val="24"/>
          <w:szCs w:val="24"/>
        </w:rPr>
        <w:t>.</w:t>
      </w:r>
      <w:r w:rsidR="00212050" w:rsidRPr="00212050">
        <w:rPr>
          <w:rFonts w:ascii="Garamond" w:hAnsi="Garamond"/>
          <w:sz w:val="24"/>
          <w:szCs w:val="24"/>
        </w:rPr>
        <w:t xml:space="preserve"> of the CBA.</w:t>
      </w:r>
    </w:p>
    <w:p w:rsidR="00E31C88" w:rsidRPr="00D550BD" w:rsidRDefault="00E31C88" w:rsidP="009D2460">
      <w:pPr>
        <w:spacing w:after="0" w:line="240" w:lineRule="auto"/>
        <w:rPr>
          <w:rFonts w:ascii="Garamond" w:hAnsi="Garamond"/>
          <w:sz w:val="24"/>
          <w:szCs w:val="24"/>
        </w:rPr>
      </w:pPr>
    </w:p>
    <w:p w:rsidR="00E46A83" w:rsidRPr="00D550BD" w:rsidRDefault="00E46A83" w:rsidP="009D2460">
      <w:pPr>
        <w:spacing w:after="0" w:line="240" w:lineRule="auto"/>
        <w:rPr>
          <w:rFonts w:ascii="Garamond" w:hAnsi="Garamond"/>
          <w:sz w:val="24"/>
          <w:szCs w:val="24"/>
        </w:rPr>
      </w:pPr>
      <w:r w:rsidRPr="00D550BD">
        <w:rPr>
          <w:rFonts w:ascii="Garamond" w:hAnsi="Garamond"/>
          <w:sz w:val="24"/>
          <w:szCs w:val="24"/>
        </w:rPr>
        <w:t>Per the Graduate Programs Manual</w:t>
      </w:r>
      <w:r w:rsidR="007922F0">
        <w:rPr>
          <w:rFonts w:ascii="Garamond" w:hAnsi="Garamond"/>
          <w:sz w:val="24"/>
          <w:szCs w:val="24"/>
        </w:rPr>
        <w:t xml:space="preserve"> (GPM)</w:t>
      </w:r>
      <w:r w:rsidRPr="00D550BD">
        <w:rPr>
          <w:rFonts w:ascii="Garamond" w:hAnsi="Garamond"/>
          <w:sz w:val="24"/>
          <w:szCs w:val="24"/>
        </w:rPr>
        <w:t>, “Graduate faculty status (Associate and Full Members) may be awarded to faculty appointed at the rank of Assistant Professor or higher and whose academic credentials and record of scholarship and/or professional experience and accomplishments warrant their offering mast</w:t>
      </w:r>
      <w:r w:rsidR="00E049AF" w:rsidRPr="00D550BD">
        <w:rPr>
          <w:rFonts w:ascii="Garamond" w:hAnsi="Garamond"/>
          <w:sz w:val="24"/>
          <w:szCs w:val="24"/>
        </w:rPr>
        <w:t>er’s level graduate instruction</w:t>
      </w:r>
      <w:r w:rsidRPr="00D550BD">
        <w:rPr>
          <w:rFonts w:ascii="Garamond" w:hAnsi="Garamond"/>
          <w:sz w:val="24"/>
          <w:szCs w:val="24"/>
        </w:rPr>
        <w:t>”</w:t>
      </w:r>
      <w:r w:rsidR="00E049AF" w:rsidRPr="00D550BD">
        <w:rPr>
          <w:rFonts w:ascii="Garamond" w:hAnsi="Garamond"/>
          <w:sz w:val="24"/>
          <w:szCs w:val="24"/>
        </w:rPr>
        <w:t xml:space="preserve"> (</w:t>
      </w:r>
      <w:r w:rsidR="007922F0">
        <w:rPr>
          <w:rFonts w:ascii="Garamond" w:hAnsi="Garamond"/>
          <w:sz w:val="24"/>
          <w:szCs w:val="24"/>
        </w:rPr>
        <w:t xml:space="preserve">GPM, </w:t>
      </w:r>
      <w:r w:rsidR="00E049AF" w:rsidRPr="00D550BD">
        <w:rPr>
          <w:rFonts w:ascii="Garamond" w:hAnsi="Garamond"/>
          <w:sz w:val="24"/>
          <w:szCs w:val="24"/>
        </w:rPr>
        <w:t xml:space="preserve">pp.13-14).  </w:t>
      </w:r>
      <w:r w:rsidR="002B17BC">
        <w:rPr>
          <w:rFonts w:ascii="Garamond" w:hAnsi="Garamond"/>
          <w:sz w:val="24"/>
          <w:szCs w:val="24"/>
        </w:rPr>
        <w:t>Graduate Faculty s</w:t>
      </w:r>
      <w:r w:rsidRPr="00D550BD">
        <w:rPr>
          <w:rFonts w:ascii="Garamond" w:hAnsi="Garamond"/>
          <w:sz w:val="24"/>
          <w:szCs w:val="24"/>
        </w:rPr>
        <w:t>tatus will be awarded at the levels of Full, Associate</w:t>
      </w:r>
      <w:r w:rsidR="00726F0E" w:rsidRPr="00D550BD">
        <w:rPr>
          <w:rFonts w:ascii="Garamond" w:hAnsi="Garamond"/>
          <w:sz w:val="24"/>
          <w:szCs w:val="24"/>
        </w:rPr>
        <w:t>, a</w:t>
      </w:r>
      <w:r w:rsidRPr="00D550BD">
        <w:rPr>
          <w:rFonts w:ascii="Garamond" w:hAnsi="Garamond"/>
          <w:sz w:val="24"/>
          <w:szCs w:val="24"/>
        </w:rPr>
        <w:t>nd Temporary</w:t>
      </w:r>
      <w:r w:rsidR="007922F0">
        <w:rPr>
          <w:rFonts w:ascii="Garamond" w:hAnsi="Garamond"/>
          <w:sz w:val="24"/>
          <w:szCs w:val="24"/>
        </w:rPr>
        <w:t xml:space="preserve"> (GPM,</w:t>
      </w:r>
      <w:r w:rsidR="00E049AF" w:rsidRPr="00D550BD">
        <w:rPr>
          <w:rFonts w:ascii="Garamond" w:hAnsi="Garamond"/>
          <w:sz w:val="24"/>
          <w:szCs w:val="24"/>
        </w:rPr>
        <w:t xml:space="preserve"> p.14)</w:t>
      </w:r>
      <w:r w:rsidR="00726F0E" w:rsidRPr="00D550BD">
        <w:rPr>
          <w:rFonts w:ascii="Garamond" w:hAnsi="Garamond"/>
          <w:sz w:val="24"/>
          <w:szCs w:val="24"/>
        </w:rPr>
        <w:t xml:space="preserve">. </w:t>
      </w:r>
    </w:p>
    <w:p w:rsidR="00777D43" w:rsidRPr="00D550BD" w:rsidRDefault="00777D43" w:rsidP="009D2460">
      <w:pPr>
        <w:spacing w:after="0" w:line="240" w:lineRule="auto"/>
        <w:rPr>
          <w:rFonts w:ascii="Garamond" w:hAnsi="Garamond"/>
          <w:sz w:val="24"/>
          <w:szCs w:val="24"/>
        </w:rPr>
      </w:pPr>
    </w:p>
    <w:p w:rsidR="00E31C88" w:rsidRPr="007922F0" w:rsidRDefault="00E31C88" w:rsidP="009D2460">
      <w:pPr>
        <w:spacing w:after="0" w:line="240" w:lineRule="auto"/>
        <w:rPr>
          <w:rFonts w:ascii="Garamond" w:hAnsi="Garamond"/>
          <w:sz w:val="24"/>
          <w:szCs w:val="24"/>
        </w:rPr>
      </w:pPr>
      <w:r w:rsidRPr="00D550BD">
        <w:rPr>
          <w:rFonts w:ascii="Garamond" w:hAnsi="Garamond"/>
          <w:sz w:val="24"/>
          <w:szCs w:val="24"/>
        </w:rPr>
        <w:t>Scholarship requirements for Graduate Faculty will be documented and reported annually to the Graduate Council</w:t>
      </w:r>
      <w:r w:rsidR="00764EF7" w:rsidRPr="00D550BD">
        <w:rPr>
          <w:rFonts w:ascii="Garamond" w:hAnsi="Garamond"/>
          <w:sz w:val="24"/>
          <w:szCs w:val="24"/>
        </w:rPr>
        <w:t xml:space="preserve">, </w:t>
      </w:r>
      <w:r w:rsidRPr="00D550BD">
        <w:rPr>
          <w:rFonts w:ascii="Garamond" w:hAnsi="Garamond"/>
          <w:sz w:val="24"/>
          <w:szCs w:val="24"/>
        </w:rPr>
        <w:t xml:space="preserve">per CBA </w:t>
      </w:r>
      <w:r w:rsidR="00CD12CE">
        <w:rPr>
          <w:rFonts w:ascii="Garamond" w:hAnsi="Garamond"/>
          <w:sz w:val="24"/>
          <w:szCs w:val="24"/>
        </w:rPr>
        <w:t xml:space="preserve">Article 11. </w:t>
      </w:r>
      <w:r w:rsidRPr="00D550BD">
        <w:rPr>
          <w:rFonts w:ascii="Garamond" w:hAnsi="Garamond"/>
          <w:sz w:val="24"/>
          <w:szCs w:val="24"/>
        </w:rPr>
        <w:t>Section 3.</w:t>
      </w:r>
      <w:r w:rsidR="00CD12CE">
        <w:rPr>
          <w:rFonts w:ascii="Garamond" w:hAnsi="Garamond"/>
          <w:sz w:val="24"/>
          <w:szCs w:val="24"/>
        </w:rPr>
        <w:t xml:space="preserve"> </w:t>
      </w:r>
      <w:r w:rsidRPr="00D550BD">
        <w:rPr>
          <w:rFonts w:ascii="Garamond" w:hAnsi="Garamond"/>
          <w:sz w:val="24"/>
          <w:szCs w:val="24"/>
        </w:rPr>
        <w:t>D.</w:t>
      </w:r>
      <w:r w:rsidR="00CD12CE">
        <w:rPr>
          <w:rFonts w:ascii="Garamond" w:hAnsi="Garamond"/>
          <w:sz w:val="24"/>
          <w:szCs w:val="24"/>
        </w:rPr>
        <w:t xml:space="preserve"> </w:t>
      </w:r>
      <w:r w:rsidRPr="00D550BD">
        <w:rPr>
          <w:rFonts w:ascii="Garamond" w:hAnsi="Garamond"/>
          <w:sz w:val="24"/>
          <w:szCs w:val="24"/>
        </w:rPr>
        <w:t>10.</w:t>
      </w:r>
      <w:r w:rsidR="00764EF7" w:rsidRPr="00D550BD">
        <w:rPr>
          <w:rFonts w:ascii="Garamond" w:hAnsi="Garamond"/>
          <w:sz w:val="24"/>
          <w:szCs w:val="24"/>
        </w:rPr>
        <w:t>,</w:t>
      </w:r>
      <w:r w:rsidRPr="00D550BD">
        <w:rPr>
          <w:rFonts w:ascii="Garamond" w:hAnsi="Garamond"/>
          <w:sz w:val="24"/>
          <w:szCs w:val="24"/>
        </w:rPr>
        <w:t xml:space="preserve"> as part of the annual faculty self-evaluation process.</w:t>
      </w:r>
      <w:r w:rsidR="00764EF7" w:rsidRPr="00D550BD">
        <w:rPr>
          <w:rFonts w:ascii="Garamond" w:hAnsi="Garamond"/>
          <w:sz w:val="24"/>
          <w:szCs w:val="24"/>
        </w:rPr>
        <w:t xml:space="preserve">  This scholarship report will be reviewed and awarded points based on the attached criteria.  </w:t>
      </w:r>
      <w:r w:rsidRPr="00D550BD">
        <w:rPr>
          <w:rFonts w:ascii="Garamond" w:hAnsi="Garamond"/>
          <w:i/>
          <w:sz w:val="24"/>
          <w:szCs w:val="24"/>
        </w:rPr>
        <w:t>A minimum of 6 points must be acquired each three</w:t>
      </w:r>
      <w:r w:rsidR="00CD12CE">
        <w:rPr>
          <w:rFonts w:ascii="Garamond" w:hAnsi="Garamond"/>
          <w:i/>
          <w:sz w:val="24"/>
          <w:szCs w:val="24"/>
        </w:rPr>
        <w:t>-</w:t>
      </w:r>
      <w:r w:rsidR="002B17BC">
        <w:rPr>
          <w:rFonts w:ascii="Garamond" w:hAnsi="Garamond"/>
          <w:i/>
          <w:sz w:val="24"/>
          <w:szCs w:val="24"/>
        </w:rPr>
        <w:t>year Graduate Faculty s</w:t>
      </w:r>
      <w:r w:rsidRPr="00D550BD">
        <w:rPr>
          <w:rFonts w:ascii="Garamond" w:hAnsi="Garamond"/>
          <w:i/>
          <w:sz w:val="24"/>
          <w:szCs w:val="24"/>
        </w:rPr>
        <w:t>tatus review period</w:t>
      </w:r>
      <w:r w:rsidR="00764EF7" w:rsidRPr="00D550BD">
        <w:rPr>
          <w:rFonts w:ascii="Garamond" w:hAnsi="Garamond"/>
          <w:i/>
          <w:sz w:val="24"/>
          <w:szCs w:val="24"/>
        </w:rPr>
        <w:t xml:space="preserve"> in order to be recommended for </w:t>
      </w:r>
      <w:r w:rsidR="00CD12CE">
        <w:rPr>
          <w:rFonts w:ascii="Garamond" w:hAnsi="Garamond"/>
          <w:i/>
          <w:sz w:val="24"/>
          <w:szCs w:val="24"/>
        </w:rPr>
        <w:t>G</w:t>
      </w:r>
      <w:r w:rsidR="00764EF7" w:rsidRPr="00D550BD">
        <w:rPr>
          <w:rFonts w:ascii="Garamond" w:hAnsi="Garamond"/>
          <w:i/>
          <w:sz w:val="24"/>
          <w:szCs w:val="24"/>
        </w:rPr>
        <w:t xml:space="preserve">raduate </w:t>
      </w:r>
      <w:r w:rsidR="00CD12CE">
        <w:rPr>
          <w:rFonts w:ascii="Garamond" w:hAnsi="Garamond"/>
          <w:i/>
          <w:sz w:val="24"/>
          <w:szCs w:val="24"/>
        </w:rPr>
        <w:t>F</w:t>
      </w:r>
      <w:r w:rsidR="00764EF7" w:rsidRPr="00D550BD">
        <w:rPr>
          <w:rFonts w:ascii="Garamond" w:hAnsi="Garamond"/>
          <w:i/>
          <w:sz w:val="24"/>
          <w:szCs w:val="24"/>
        </w:rPr>
        <w:t xml:space="preserve">aculty </w:t>
      </w:r>
      <w:r w:rsidR="002B17BC">
        <w:rPr>
          <w:rFonts w:ascii="Garamond" w:hAnsi="Garamond"/>
          <w:i/>
          <w:sz w:val="24"/>
          <w:szCs w:val="24"/>
        </w:rPr>
        <w:t>s</w:t>
      </w:r>
      <w:r w:rsidR="00764EF7" w:rsidRPr="00D550BD">
        <w:rPr>
          <w:rFonts w:ascii="Garamond" w:hAnsi="Garamond"/>
          <w:i/>
          <w:sz w:val="24"/>
          <w:szCs w:val="24"/>
        </w:rPr>
        <w:t>tatus continuation</w:t>
      </w:r>
      <w:r w:rsidRPr="00D550BD">
        <w:rPr>
          <w:rFonts w:ascii="Garamond" w:hAnsi="Garamond"/>
          <w:i/>
          <w:sz w:val="24"/>
          <w:szCs w:val="24"/>
        </w:rPr>
        <w:t>.</w:t>
      </w:r>
      <w:r w:rsidR="007922F0">
        <w:rPr>
          <w:rFonts w:ascii="Garamond" w:hAnsi="Garamond"/>
          <w:sz w:val="24"/>
          <w:szCs w:val="24"/>
        </w:rPr>
        <w:t xml:space="preserve">  Effective teaching and service will be documented in a cover letter and a copy of the curriculum vitae </w:t>
      </w:r>
      <w:r w:rsidR="00CD12CE">
        <w:rPr>
          <w:rFonts w:ascii="Garamond" w:hAnsi="Garamond"/>
          <w:sz w:val="24"/>
          <w:szCs w:val="24"/>
        </w:rPr>
        <w:t xml:space="preserve">submitted </w:t>
      </w:r>
      <w:r w:rsidR="007922F0">
        <w:rPr>
          <w:rFonts w:ascii="Garamond" w:hAnsi="Garamond"/>
          <w:sz w:val="24"/>
          <w:szCs w:val="24"/>
        </w:rPr>
        <w:t>with the application</w:t>
      </w:r>
      <w:r w:rsidR="00FB6D84">
        <w:rPr>
          <w:rFonts w:ascii="Garamond" w:hAnsi="Garamond"/>
          <w:sz w:val="24"/>
          <w:szCs w:val="24"/>
        </w:rPr>
        <w:t>.</w:t>
      </w:r>
    </w:p>
    <w:p w:rsidR="006A0AF5" w:rsidRPr="00D550BD" w:rsidRDefault="006A0AF5" w:rsidP="009D2460">
      <w:pPr>
        <w:spacing w:after="0" w:line="240" w:lineRule="auto"/>
        <w:rPr>
          <w:rFonts w:ascii="Garamond" w:hAnsi="Garamond"/>
          <w:i/>
          <w:sz w:val="24"/>
          <w:szCs w:val="24"/>
        </w:rPr>
      </w:pPr>
    </w:p>
    <w:p w:rsidR="00D550BD" w:rsidRPr="009D01FD" w:rsidRDefault="00D550BD" w:rsidP="009D01FD">
      <w:pPr>
        <w:pStyle w:val="ListParagraph"/>
        <w:numPr>
          <w:ilvl w:val="0"/>
          <w:numId w:val="7"/>
        </w:numPr>
        <w:spacing w:line="240" w:lineRule="auto"/>
        <w:rPr>
          <w:rFonts w:ascii="Garamond" w:hAnsi="Garamond" w:cstheme="minorHAnsi"/>
          <w:b/>
          <w:sz w:val="24"/>
          <w:szCs w:val="24"/>
        </w:rPr>
      </w:pPr>
      <w:r w:rsidRPr="009D01FD">
        <w:rPr>
          <w:rFonts w:ascii="Garamond" w:hAnsi="Garamond" w:cstheme="minorHAnsi"/>
          <w:b/>
          <w:sz w:val="24"/>
          <w:szCs w:val="24"/>
        </w:rPr>
        <w:t xml:space="preserve">Graduate Faculty Status </w:t>
      </w:r>
      <w:r w:rsidR="00C04E3C" w:rsidRPr="009D01FD">
        <w:rPr>
          <w:rFonts w:ascii="Garamond" w:hAnsi="Garamond" w:cstheme="minorHAnsi"/>
          <w:b/>
          <w:sz w:val="24"/>
          <w:szCs w:val="24"/>
        </w:rPr>
        <w:t>Types</w:t>
      </w:r>
    </w:p>
    <w:p w:rsidR="00D550BD" w:rsidRPr="00C04E3C" w:rsidRDefault="00D550BD" w:rsidP="009D2460">
      <w:pPr>
        <w:spacing w:line="240" w:lineRule="auto"/>
        <w:ind w:firstLine="720"/>
        <w:rPr>
          <w:rFonts w:ascii="Garamond" w:hAnsi="Garamond" w:cstheme="minorHAnsi"/>
          <w:b/>
          <w:sz w:val="24"/>
          <w:szCs w:val="24"/>
        </w:rPr>
      </w:pPr>
      <w:r w:rsidRPr="00C04E3C">
        <w:rPr>
          <w:rFonts w:ascii="Garamond" w:hAnsi="Garamond" w:cstheme="minorHAnsi"/>
          <w:b/>
          <w:sz w:val="24"/>
          <w:szCs w:val="24"/>
        </w:rPr>
        <w:lastRenderedPageBreak/>
        <w:t>Temporary Graduate Faculty Status</w:t>
      </w:r>
    </w:p>
    <w:p w:rsidR="00C04E3C" w:rsidRPr="00D015BB" w:rsidRDefault="00C04E3C" w:rsidP="009D2460">
      <w:pPr>
        <w:spacing w:line="240" w:lineRule="auto"/>
        <w:ind w:left="720"/>
        <w:rPr>
          <w:rFonts w:ascii="Garamond" w:hAnsi="Garamond" w:cstheme="minorHAnsi"/>
          <w:color w:val="FF0000"/>
          <w:sz w:val="24"/>
          <w:szCs w:val="24"/>
        </w:rPr>
      </w:pPr>
      <w:r>
        <w:rPr>
          <w:rFonts w:ascii="Garamond" w:hAnsi="Garamond" w:cstheme="minorHAnsi"/>
          <w:sz w:val="24"/>
          <w:szCs w:val="24"/>
        </w:rPr>
        <w:t xml:space="preserve">Non-graduate faculty (e.g. </w:t>
      </w:r>
      <w:r w:rsidR="00D015BB" w:rsidRPr="00083103">
        <w:rPr>
          <w:rFonts w:ascii="Garamond" w:hAnsi="Garamond" w:cstheme="minorHAnsi"/>
          <w:sz w:val="24"/>
          <w:szCs w:val="24"/>
        </w:rPr>
        <w:t>tenured or tenure-track</w:t>
      </w:r>
      <w:r w:rsidR="0069303A" w:rsidRPr="00083103">
        <w:rPr>
          <w:rFonts w:ascii="Garamond" w:hAnsi="Garamond" w:cstheme="minorHAnsi"/>
          <w:sz w:val="24"/>
          <w:szCs w:val="24"/>
        </w:rPr>
        <w:t xml:space="preserve"> </w:t>
      </w:r>
      <w:r w:rsidR="0069303A">
        <w:rPr>
          <w:rFonts w:ascii="Garamond" w:hAnsi="Garamond" w:cstheme="minorHAnsi"/>
          <w:sz w:val="24"/>
          <w:szCs w:val="24"/>
        </w:rPr>
        <w:t xml:space="preserve">faculty or </w:t>
      </w:r>
      <w:r>
        <w:rPr>
          <w:rFonts w:ascii="Garamond" w:hAnsi="Garamond" w:cstheme="minorHAnsi"/>
          <w:sz w:val="24"/>
          <w:szCs w:val="24"/>
        </w:rPr>
        <w:t>adjunct faculty) may be gran</w:t>
      </w:r>
      <w:r w:rsidR="002B17BC">
        <w:rPr>
          <w:rFonts w:ascii="Garamond" w:hAnsi="Garamond" w:cstheme="minorHAnsi"/>
          <w:sz w:val="24"/>
          <w:szCs w:val="24"/>
        </w:rPr>
        <w:t>ted Temporary Graduate Faculty s</w:t>
      </w:r>
      <w:r>
        <w:rPr>
          <w:rFonts w:ascii="Garamond" w:hAnsi="Garamond" w:cstheme="minorHAnsi"/>
          <w:sz w:val="24"/>
          <w:szCs w:val="24"/>
        </w:rPr>
        <w:t>tatus during the period of time they are teaching graduate coursework or serving on</w:t>
      </w:r>
      <w:r w:rsidR="00D015BB">
        <w:rPr>
          <w:rFonts w:ascii="Garamond" w:hAnsi="Garamond" w:cstheme="minorHAnsi"/>
          <w:sz w:val="24"/>
          <w:szCs w:val="24"/>
        </w:rPr>
        <w:t xml:space="preserve"> </w:t>
      </w:r>
      <w:r w:rsidR="00D015BB" w:rsidRPr="00083103">
        <w:rPr>
          <w:rFonts w:ascii="Garamond" w:hAnsi="Garamond" w:cstheme="minorHAnsi"/>
          <w:sz w:val="24"/>
          <w:szCs w:val="24"/>
        </w:rPr>
        <w:t xml:space="preserve">graduate student research </w:t>
      </w:r>
      <w:r>
        <w:rPr>
          <w:rFonts w:ascii="Garamond" w:hAnsi="Garamond" w:cstheme="minorHAnsi"/>
          <w:sz w:val="24"/>
          <w:szCs w:val="24"/>
        </w:rPr>
        <w:t>committees. Temporary Graduate Faculty are limited to six (6) credit hours of graduate teaching per year.</w:t>
      </w:r>
      <w:r w:rsidR="00D015BB" w:rsidRPr="00083103">
        <w:rPr>
          <w:rFonts w:ascii="Garamond" w:hAnsi="Garamond" w:cstheme="minorHAnsi"/>
          <w:sz w:val="24"/>
          <w:szCs w:val="24"/>
        </w:rPr>
        <w:t xml:space="preserve"> Temporary Graduate Faculty Status shall be granted for a maximum of three semesters</w:t>
      </w:r>
      <w:r w:rsidR="00D451B8" w:rsidRPr="00083103">
        <w:rPr>
          <w:rFonts w:ascii="Garamond" w:hAnsi="Garamond" w:cstheme="minorHAnsi"/>
          <w:sz w:val="24"/>
          <w:szCs w:val="24"/>
        </w:rPr>
        <w:t>.</w:t>
      </w:r>
    </w:p>
    <w:p w:rsidR="00D550BD" w:rsidRPr="00D550BD" w:rsidRDefault="00D550BD" w:rsidP="009D2460">
      <w:pPr>
        <w:spacing w:line="240" w:lineRule="auto"/>
        <w:ind w:left="720"/>
        <w:rPr>
          <w:rFonts w:ascii="Garamond" w:hAnsi="Garamond" w:cstheme="minorHAnsi"/>
          <w:sz w:val="24"/>
          <w:szCs w:val="24"/>
        </w:rPr>
      </w:pPr>
      <w:r w:rsidRPr="00D550BD">
        <w:rPr>
          <w:rFonts w:ascii="Garamond" w:hAnsi="Garamond" w:cstheme="minorHAnsi"/>
          <w:sz w:val="24"/>
          <w:szCs w:val="24"/>
        </w:rPr>
        <w:t xml:space="preserve">A list of non-graduate faculty teaching graduate coursework at the University will be submitted to the </w:t>
      </w:r>
      <w:r w:rsidR="0069303A">
        <w:rPr>
          <w:rFonts w:ascii="Garamond" w:hAnsi="Garamond" w:cstheme="minorHAnsi"/>
          <w:sz w:val="24"/>
          <w:szCs w:val="24"/>
        </w:rPr>
        <w:t>Director of the Graduate Center,</w:t>
      </w:r>
      <w:r w:rsidRPr="00D550BD">
        <w:rPr>
          <w:rFonts w:ascii="Garamond" w:hAnsi="Garamond" w:cstheme="minorHAnsi"/>
          <w:sz w:val="24"/>
          <w:szCs w:val="24"/>
        </w:rPr>
        <w:t xml:space="preserve"> who will provide a report to the Graduate Council at least once per semester.  Academic and professional credentials for adjunct faculty hired to teach in a graduate program will be maintained by the hiring department and will be supplied, as requested, to the Graduate Council.</w:t>
      </w:r>
    </w:p>
    <w:p w:rsidR="00C04E3C" w:rsidRDefault="00C04E3C" w:rsidP="00C04E3C">
      <w:pPr>
        <w:spacing w:after="0" w:line="240" w:lineRule="auto"/>
        <w:ind w:left="720"/>
        <w:rPr>
          <w:rFonts w:ascii="Garamond" w:hAnsi="Garamond"/>
          <w:sz w:val="24"/>
          <w:szCs w:val="24"/>
        </w:rPr>
      </w:pPr>
      <w:r w:rsidRPr="00C04E3C">
        <w:rPr>
          <w:rFonts w:ascii="Garamond" w:hAnsi="Garamond"/>
          <w:b/>
          <w:sz w:val="24"/>
          <w:szCs w:val="24"/>
        </w:rPr>
        <w:t>Associate Graduate Faculty Status</w:t>
      </w:r>
      <w:r w:rsidR="002B17BC">
        <w:rPr>
          <w:rFonts w:ascii="Garamond" w:hAnsi="Garamond"/>
          <w:sz w:val="24"/>
          <w:szCs w:val="24"/>
        </w:rPr>
        <w:t xml:space="preserve">:  Associate </w:t>
      </w:r>
      <w:r w:rsidR="0069303A">
        <w:rPr>
          <w:rFonts w:ascii="Garamond" w:hAnsi="Garamond"/>
          <w:sz w:val="24"/>
          <w:szCs w:val="24"/>
        </w:rPr>
        <w:t xml:space="preserve">Graduate </w:t>
      </w:r>
      <w:r w:rsidR="002B17BC">
        <w:rPr>
          <w:rFonts w:ascii="Garamond" w:hAnsi="Garamond"/>
          <w:sz w:val="24"/>
          <w:szCs w:val="24"/>
        </w:rPr>
        <w:t>Faculty s</w:t>
      </w:r>
      <w:r w:rsidRPr="00C04E3C">
        <w:rPr>
          <w:rFonts w:ascii="Garamond" w:hAnsi="Garamond"/>
          <w:sz w:val="24"/>
          <w:szCs w:val="24"/>
        </w:rPr>
        <w:t xml:space="preserve">tatus may be awarded to full-service faculty who hold the rank of </w:t>
      </w:r>
      <w:r w:rsidRPr="00C04E3C">
        <w:rPr>
          <w:rFonts w:ascii="Garamond" w:hAnsi="Garamond"/>
          <w:i/>
          <w:sz w:val="24"/>
          <w:szCs w:val="24"/>
        </w:rPr>
        <w:t>assistant professor</w:t>
      </w:r>
      <w:r w:rsidRPr="00C04E3C">
        <w:rPr>
          <w:rFonts w:ascii="Garamond" w:hAnsi="Garamond"/>
          <w:sz w:val="24"/>
          <w:szCs w:val="24"/>
        </w:rPr>
        <w:t xml:space="preserve">. If the candidate does not hold a doctoral degree, there must be demonstrable evidence that the candidate possesses the experience, knowledge, and capability in the graduate program of intended participation.  Associate Graduate Faculty may teach graduate courses, advise graduate students, and chair thesis committees.  </w:t>
      </w:r>
    </w:p>
    <w:p w:rsidR="00C04E3C" w:rsidRDefault="00C04E3C" w:rsidP="00C04E3C">
      <w:pPr>
        <w:spacing w:after="0" w:line="240" w:lineRule="auto"/>
        <w:ind w:left="720"/>
        <w:rPr>
          <w:rFonts w:ascii="Garamond" w:hAnsi="Garamond"/>
          <w:sz w:val="24"/>
          <w:szCs w:val="24"/>
        </w:rPr>
      </w:pPr>
    </w:p>
    <w:p w:rsidR="00C04E3C" w:rsidRDefault="00C04E3C" w:rsidP="00C04E3C">
      <w:pPr>
        <w:spacing w:after="0" w:line="240" w:lineRule="auto"/>
        <w:ind w:left="720"/>
        <w:rPr>
          <w:rFonts w:ascii="Garamond" w:hAnsi="Garamond"/>
          <w:sz w:val="24"/>
          <w:szCs w:val="24"/>
        </w:rPr>
      </w:pPr>
      <w:r w:rsidRPr="00C04E3C">
        <w:rPr>
          <w:rFonts w:ascii="Garamond" w:hAnsi="Garamond"/>
          <w:b/>
          <w:sz w:val="24"/>
          <w:szCs w:val="24"/>
        </w:rPr>
        <w:t>Full Graduate Faculty Status</w:t>
      </w:r>
      <w:r>
        <w:rPr>
          <w:rFonts w:ascii="Garamond" w:hAnsi="Garamond"/>
          <w:sz w:val="24"/>
          <w:szCs w:val="24"/>
        </w:rPr>
        <w:t xml:space="preserve">:  Full Graduate Faculty </w:t>
      </w:r>
      <w:r w:rsidR="003B0925">
        <w:rPr>
          <w:rFonts w:ascii="Garamond" w:hAnsi="Garamond"/>
          <w:sz w:val="24"/>
          <w:szCs w:val="24"/>
        </w:rPr>
        <w:t>s</w:t>
      </w:r>
      <w:r>
        <w:rPr>
          <w:rFonts w:ascii="Garamond" w:hAnsi="Garamond"/>
          <w:sz w:val="24"/>
          <w:szCs w:val="24"/>
        </w:rPr>
        <w:t>tatus</w:t>
      </w:r>
      <w:r w:rsidRPr="00C04E3C">
        <w:rPr>
          <w:rFonts w:ascii="Garamond" w:hAnsi="Garamond"/>
          <w:sz w:val="24"/>
          <w:szCs w:val="24"/>
        </w:rPr>
        <w:t xml:space="preserve"> may be awarded to full-service faculty who hold the rank of </w:t>
      </w:r>
      <w:r w:rsidRPr="00C04E3C">
        <w:rPr>
          <w:rFonts w:ascii="Garamond" w:hAnsi="Garamond"/>
          <w:i/>
          <w:sz w:val="24"/>
          <w:szCs w:val="24"/>
        </w:rPr>
        <w:t>associate professor or professor</w:t>
      </w:r>
      <w:r w:rsidRPr="00C04E3C">
        <w:rPr>
          <w:rFonts w:ascii="Garamond" w:hAnsi="Garamond"/>
          <w:sz w:val="24"/>
          <w:szCs w:val="24"/>
        </w:rPr>
        <w:t xml:space="preserve">, who have a </w:t>
      </w:r>
      <w:r w:rsidRPr="00C04E3C">
        <w:rPr>
          <w:rFonts w:ascii="Garamond" w:hAnsi="Garamond"/>
          <w:i/>
          <w:sz w:val="24"/>
          <w:szCs w:val="24"/>
        </w:rPr>
        <w:t>doctoral degree</w:t>
      </w:r>
      <w:r w:rsidRPr="00C04E3C">
        <w:rPr>
          <w:rFonts w:ascii="Garamond" w:hAnsi="Garamond"/>
          <w:sz w:val="24"/>
          <w:szCs w:val="24"/>
        </w:rPr>
        <w:t xml:space="preserve">, and who have </w:t>
      </w:r>
      <w:r w:rsidRPr="00C04E3C">
        <w:rPr>
          <w:rFonts w:ascii="Garamond" w:hAnsi="Garamond"/>
          <w:i/>
          <w:sz w:val="24"/>
          <w:szCs w:val="24"/>
        </w:rPr>
        <w:t>distinguished themselves in scholarship, thesis advising, and/or graduate teaching</w:t>
      </w:r>
      <w:r w:rsidRPr="00C04E3C">
        <w:rPr>
          <w:rFonts w:ascii="Garamond" w:hAnsi="Garamond"/>
          <w:sz w:val="24"/>
          <w:szCs w:val="24"/>
        </w:rPr>
        <w:t xml:space="preserve">.  Full Graduate Faculty may teach graduate courses, advise graduate students, chair thesis committees, serve on </w:t>
      </w:r>
      <w:r w:rsidR="00F1413A">
        <w:rPr>
          <w:rFonts w:ascii="Garamond" w:hAnsi="Garamond"/>
          <w:sz w:val="24"/>
          <w:szCs w:val="24"/>
        </w:rPr>
        <w:t xml:space="preserve">the </w:t>
      </w:r>
      <w:r w:rsidRPr="00C04E3C">
        <w:rPr>
          <w:rFonts w:ascii="Garamond" w:hAnsi="Garamond"/>
          <w:sz w:val="24"/>
          <w:szCs w:val="24"/>
        </w:rPr>
        <w:t>Graduate Council, and are eligible for appointment to serve as a Graduate Program Director.</w:t>
      </w:r>
    </w:p>
    <w:p w:rsidR="00C04E3C" w:rsidRPr="00C04E3C" w:rsidRDefault="00C04E3C" w:rsidP="00C04E3C">
      <w:pPr>
        <w:spacing w:after="0" w:line="240" w:lineRule="auto"/>
        <w:ind w:left="720"/>
        <w:rPr>
          <w:rFonts w:ascii="Garamond" w:hAnsi="Garamond"/>
          <w:sz w:val="24"/>
          <w:szCs w:val="24"/>
        </w:rPr>
      </w:pPr>
    </w:p>
    <w:p w:rsidR="00C04E3C" w:rsidRPr="009D01FD" w:rsidRDefault="00C04E3C" w:rsidP="009D01FD">
      <w:pPr>
        <w:pStyle w:val="ListParagraph"/>
        <w:numPr>
          <w:ilvl w:val="0"/>
          <w:numId w:val="7"/>
        </w:numPr>
        <w:spacing w:line="240" w:lineRule="auto"/>
        <w:rPr>
          <w:rFonts w:ascii="Garamond" w:hAnsi="Garamond" w:cstheme="minorHAnsi"/>
          <w:b/>
          <w:sz w:val="24"/>
          <w:szCs w:val="24"/>
        </w:rPr>
      </w:pPr>
      <w:r w:rsidRPr="009D01FD">
        <w:rPr>
          <w:rFonts w:ascii="Garamond" w:hAnsi="Garamond" w:cstheme="minorHAnsi"/>
          <w:b/>
          <w:sz w:val="24"/>
          <w:szCs w:val="24"/>
        </w:rPr>
        <w:t>Graduate Faculty Status Award Process</w:t>
      </w:r>
    </w:p>
    <w:p w:rsidR="00D550BD" w:rsidRPr="00C04E3C" w:rsidRDefault="00D550BD" w:rsidP="009D2460">
      <w:pPr>
        <w:spacing w:line="240" w:lineRule="auto"/>
        <w:ind w:firstLine="720"/>
        <w:rPr>
          <w:rFonts w:ascii="Garamond" w:hAnsi="Garamond" w:cstheme="minorHAnsi"/>
          <w:b/>
          <w:sz w:val="24"/>
          <w:szCs w:val="24"/>
        </w:rPr>
      </w:pPr>
      <w:r w:rsidRPr="00C04E3C">
        <w:rPr>
          <w:rFonts w:ascii="Garamond" w:hAnsi="Garamond" w:cstheme="minorHAnsi"/>
          <w:b/>
          <w:sz w:val="24"/>
          <w:szCs w:val="24"/>
        </w:rPr>
        <w:t>New Faculty Appointments to Graduate Faculty Status</w:t>
      </w:r>
    </w:p>
    <w:p w:rsidR="00D550BD" w:rsidRPr="00D550BD" w:rsidRDefault="00D550BD" w:rsidP="009D2460">
      <w:pPr>
        <w:spacing w:line="240" w:lineRule="auto"/>
        <w:ind w:left="720"/>
        <w:rPr>
          <w:rFonts w:ascii="Garamond" w:hAnsi="Garamond" w:cstheme="minorHAnsi"/>
          <w:sz w:val="24"/>
          <w:szCs w:val="24"/>
        </w:rPr>
      </w:pPr>
      <w:r w:rsidRPr="00D550BD">
        <w:rPr>
          <w:rFonts w:ascii="Garamond" w:hAnsi="Garamond" w:cstheme="minorHAnsi"/>
          <w:sz w:val="24"/>
          <w:szCs w:val="24"/>
        </w:rPr>
        <w:lastRenderedPageBreak/>
        <w:t>Upon initial appointment</w:t>
      </w:r>
      <w:r w:rsidR="00F1413A">
        <w:rPr>
          <w:rFonts w:ascii="Garamond" w:hAnsi="Garamond" w:cstheme="minorHAnsi"/>
          <w:sz w:val="24"/>
          <w:szCs w:val="24"/>
        </w:rPr>
        <w:t>,</w:t>
      </w:r>
      <w:r w:rsidRPr="00D550BD">
        <w:rPr>
          <w:rFonts w:ascii="Garamond" w:hAnsi="Garamond" w:cstheme="minorHAnsi"/>
          <w:sz w:val="24"/>
          <w:szCs w:val="24"/>
        </w:rPr>
        <w:t xml:space="preserve"> faculty applicants will be reviewed according to academic and professional qualifications, credentials, and expectations of beginning faculty within the department/program of hire.  Position advertisements for graduate faculty positions will identify any specific requirements for graduate level teaching in the hiring department/program.  Faculty hired into graduate level teaching positions will be awarded A</w:t>
      </w:r>
      <w:r w:rsidR="003B0925">
        <w:rPr>
          <w:rFonts w:ascii="Garamond" w:hAnsi="Garamond" w:cstheme="minorHAnsi"/>
          <w:sz w:val="24"/>
          <w:szCs w:val="24"/>
        </w:rPr>
        <w:t>ssociate Graduate Faculty</w:t>
      </w:r>
      <w:r w:rsidRPr="00D550BD">
        <w:rPr>
          <w:rFonts w:ascii="Garamond" w:hAnsi="Garamond" w:cstheme="minorHAnsi"/>
          <w:sz w:val="24"/>
          <w:szCs w:val="24"/>
        </w:rPr>
        <w:t xml:space="preserve"> </w:t>
      </w:r>
      <w:r w:rsidR="003B0925">
        <w:rPr>
          <w:rFonts w:ascii="Garamond" w:hAnsi="Garamond" w:cstheme="minorHAnsi"/>
          <w:sz w:val="24"/>
          <w:szCs w:val="24"/>
        </w:rPr>
        <w:t>s</w:t>
      </w:r>
      <w:r w:rsidRPr="00D550BD">
        <w:rPr>
          <w:rFonts w:ascii="Garamond" w:hAnsi="Garamond" w:cstheme="minorHAnsi"/>
          <w:sz w:val="24"/>
          <w:szCs w:val="24"/>
        </w:rPr>
        <w:t xml:space="preserve">tatus.  Full Graduate Faculty </w:t>
      </w:r>
      <w:r w:rsidR="003B0925">
        <w:rPr>
          <w:rFonts w:ascii="Garamond" w:hAnsi="Garamond" w:cstheme="minorHAnsi"/>
          <w:sz w:val="24"/>
          <w:szCs w:val="24"/>
        </w:rPr>
        <w:t>s</w:t>
      </w:r>
      <w:r w:rsidRPr="00D550BD">
        <w:rPr>
          <w:rFonts w:ascii="Garamond" w:hAnsi="Garamond" w:cstheme="minorHAnsi"/>
          <w:sz w:val="24"/>
          <w:szCs w:val="24"/>
        </w:rPr>
        <w:t xml:space="preserve">tatus may be awarded at initial appointment upon recommendation of the hiring department and review of the Graduate Council.  </w:t>
      </w:r>
    </w:p>
    <w:p w:rsidR="00D550BD" w:rsidRPr="00C04E3C" w:rsidRDefault="00D550BD" w:rsidP="009D2460">
      <w:pPr>
        <w:spacing w:line="240" w:lineRule="auto"/>
        <w:ind w:firstLine="720"/>
        <w:rPr>
          <w:rFonts w:ascii="Garamond" w:hAnsi="Garamond" w:cstheme="minorHAnsi"/>
          <w:b/>
          <w:sz w:val="24"/>
          <w:szCs w:val="24"/>
        </w:rPr>
      </w:pPr>
      <w:r w:rsidRPr="00C04E3C">
        <w:rPr>
          <w:rFonts w:ascii="Garamond" w:hAnsi="Garamond" w:cstheme="minorHAnsi"/>
          <w:b/>
          <w:sz w:val="24"/>
          <w:szCs w:val="24"/>
        </w:rPr>
        <w:t>Existing Faculty Appointments to Graduate Faculty Status</w:t>
      </w:r>
    </w:p>
    <w:p w:rsidR="00D550BD" w:rsidRPr="00D550BD" w:rsidRDefault="00D550BD" w:rsidP="009D2460">
      <w:pPr>
        <w:spacing w:line="240" w:lineRule="auto"/>
        <w:ind w:left="720"/>
        <w:rPr>
          <w:rFonts w:ascii="Garamond" w:hAnsi="Garamond" w:cstheme="minorHAnsi"/>
          <w:sz w:val="24"/>
          <w:szCs w:val="24"/>
        </w:rPr>
      </w:pPr>
      <w:r w:rsidRPr="00D550BD">
        <w:rPr>
          <w:rFonts w:ascii="Garamond" w:hAnsi="Garamond" w:cstheme="minorHAnsi"/>
          <w:sz w:val="24"/>
          <w:szCs w:val="24"/>
        </w:rPr>
        <w:t xml:space="preserve">Any faculty on full-service contracts as of the 2012-13 academic year who taught at least one credit hour of graduate level course work will be considered to meet beginning expectations of faculty in their respective graduate program and will be awarded Associate Graduate Faculty or Full Graduate Faculty </w:t>
      </w:r>
      <w:r w:rsidR="002B17BC">
        <w:rPr>
          <w:rFonts w:ascii="Garamond" w:hAnsi="Garamond" w:cstheme="minorHAnsi"/>
          <w:sz w:val="24"/>
          <w:szCs w:val="24"/>
        </w:rPr>
        <w:t>s</w:t>
      </w:r>
      <w:r w:rsidRPr="00D550BD">
        <w:rPr>
          <w:rFonts w:ascii="Garamond" w:hAnsi="Garamond" w:cstheme="minorHAnsi"/>
          <w:sz w:val="24"/>
          <w:szCs w:val="24"/>
        </w:rPr>
        <w:t xml:space="preserve">tatus according to their eligibility for such status according to the Graduate Programs Manual.   </w:t>
      </w:r>
    </w:p>
    <w:p w:rsidR="00D550BD" w:rsidRPr="00C04E3C" w:rsidRDefault="00D550BD" w:rsidP="009D2460">
      <w:pPr>
        <w:spacing w:line="240" w:lineRule="auto"/>
        <w:ind w:firstLine="720"/>
        <w:rPr>
          <w:rFonts w:ascii="Garamond" w:hAnsi="Garamond" w:cstheme="minorHAnsi"/>
          <w:b/>
          <w:sz w:val="24"/>
          <w:szCs w:val="24"/>
        </w:rPr>
      </w:pPr>
      <w:r w:rsidRPr="00C04E3C">
        <w:rPr>
          <w:rFonts w:ascii="Garamond" w:hAnsi="Garamond" w:cstheme="minorHAnsi"/>
          <w:b/>
          <w:sz w:val="24"/>
          <w:szCs w:val="24"/>
        </w:rPr>
        <w:t>Continuation of Graduate Faculty Status</w:t>
      </w:r>
    </w:p>
    <w:p w:rsidR="00D550BD" w:rsidRPr="00D550BD" w:rsidRDefault="00D550BD" w:rsidP="0009014F">
      <w:pPr>
        <w:spacing w:line="240" w:lineRule="auto"/>
        <w:ind w:left="720"/>
        <w:rPr>
          <w:rFonts w:ascii="Garamond" w:hAnsi="Garamond" w:cstheme="minorHAnsi"/>
          <w:sz w:val="24"/>
          <w:szCs w:val="24"/>
        </w:rPr>
      </w:pPr>
      <w:r w:rsidRPr="00D550BD">
        <w:rPr>
          <w:rFonts w:ascii="Garamond" w:hAnsi="Garamond" w:cstheme="minorHAnsi"/>
          <w:sz w:val="24"/>
          <w:szCs w:val="24"/>
        </w:rPr>
        <w:t xml:space="preserve">All Associate and Full Graduate Faculty will be reviewed for continuation of their status by the Graduate Council.  The first review will occur in the </w:t>
      </w:r>
      <w:r w:rsidR="00781E9A">
        <w:rPr>
          <w:rFonts w:ascii="Garamond" w:hAnsi="Garamond" w:cstheme="minorHAnsi"/>
          <w:sz w:val="24"/>
          <w:szCs w:val="24"/>
        </w:rPr>
        <w:t>spring</w:t>
      </w:r>
      <w:r w:rsidRPr="00D550BD">
        <w:rPr>
          <w:rFonts w:ascii="Garamond" w:hAnsi="Garamond" w:cstheme="minorHAnsi"/>
          <w:sz w:val="24"/>
          <w:szCs w:val="24"/>
        </w:rPr>
        <w:t xml:space="preserve"> semester </w:t>
      </w:r>
      <w:r w:rsidR="00781E9A">
        <w:rPr>
          <w:rFonts w:ascii="Garamond" w:hAnsi="Garamond" w:cstheme="minorHAnsi"/>
          <w:sz w:val="24"/>
          <w:szCs w:val="24"/>
        </w:rPr>
        <w:t xml:space="preserve">of </w:t>
      </w:r>
      <w:r w:rsidRPr="00D550BD">
        <w:rPr>
          <w:rFonts w:ascii="Garamond" w:hAnsi="Garamond" w:cstheme="minorHAnsi"/>
          <w:sz w:val="24"/>
          <w:szCs w:val="24"/>
        </w:rPr>
        <w:t xml:space="preserve">the faculty member’s third year of </w:t>
      </w:r>
      <w:r w:rsidR="00D015BB">
        <w:rPr>
          <w:rFonts w:ascii="Garamond" w:hAnsi="Garamond" w:cstheme="minorHAnsi"/>
          <w:sz w:val="24"/>
          <w:szCs w:val="24"/>
        </w:rPr>
        <w:t>tenured or tenure-track</w:t>
      </w:r>
      <w:r w:rsidRPr="00D550BD">
        <w:rPr>
          <w:rFonts w:ascii="Garamond" w:hAnsi="Garamond" w:cstheme="minorHAnsi"/>
          <w:sz w:val="24"/>
          <w:szCs w:val="24"/>
        </w:rPr>
        <w:t xml:space="preserve"> to the institution.  </w:t>
      </w:r>
      <w:r w:rsidR="00781E9A">
        <w:rPr>
          <w:rFonts w:ascii="Garamond" w:hAnsi="Garamond" w:cstheme="minorHAnsi"/>
          <w:sz w:val="24"/>
          <w:szCs w:val="24"/>
        </w:rPr>
        <w:t>Continuation r</w:t>
      </w:r>
      <w:r w:rsidRPr="00D550BD">
        <w:rPr>
          <w:rFonts w:ascii="Garamond" w:hAnsi="Garamond" w:cstheme="minorHAnsi"/>
          <w:sz w:val="24"/>
          <w:szCs w:val="24"/>
        </w:rPr>
        <w:t xml:space="preserve">eview will occur every third year following the first review.   For existing faculty who are granted Associate or Full Graduate Faculty status, the first review will occur during the </w:t>
      </w:r>
      <w:r w:rsidR="00781E9A">
        <w:rPr>
          <w:rFonts w:ascii="Garamond" w:hAnsi="Garamond" w:cstheme="minorHAnsi"/>
          <w:sz w:val="24"/>
          <w:szCs w:val="24"/>
        </w:rPr>
        <w:t>spring</w:t>
      </w:r>
      <w:r w:rsidRPr="00D550BD">
        <w:rPr>
          <w:rFonts w:ascii="Garamond" w:hAnsi="Garamond" w:cstheme="minorHAnsi"/>
          <w:sz w:val="24"/>
          <w:szCs w:val="24"/>
        </w:rPr>
        <w:t xml:space="preserve"> semester </w:t>
      </w:r>
      <w:r w:rsidR="00781E9A">
        <w:rPr>
          <w:rFonts w:ascii="Garamond" w:hAnsi="Garamond" w:cstheme="minorHAnsi"/>
          <w:sz w:val="24"/>
          <w:szCs w:val="24"/>
        </w:rPr>
        <w:t xml:space="preserve">of </w:t>
      </w:r>
      <w:r w:rsidRPr="00D550BD">
        <w:rPr>
          <w:rFonts w:ascii="Garamond" w:hAnsi="Garamond" w:cstheme="minorHAnsi"/>
          <w:sz w:val="24"/>
          <w:szCs w:val="24"/>
        </w:rPr>
        <w:t>the completion of the faculty</w:t>
      </w:r>
      <w:r w:rsidR="00781E9A">
        <w:rPr>
          <w:rFonts w:ascii="Garamond" w:hAnsi="Garamond" w:cstheme="minorHAnsi"/>
          <w:sz w:val="24"/>
          <w:szCs w:val="24"/>
        </w:rPr>
        <w:t xml:space="preserve">’s </w:t>
      </w:r>
      <w:r w:rsidRPr="00D550BD">
        <w:rPr>
          <w:rFonts w:ascii="Garamond" w:hAnsi="Garamond" w:cstheme="minorHAnsi"/>
          <w:sz w:val="24"/>
          <w:szCs w:val="24"/>
        </w:rPr>
        <w:t xml:space="preserve">third year of </w:t>
      </w:r>
      <w:r w:rsidR="00D015BB">
        <w:rPr>
          <w:rFonts w:ascii="Garamond" w:hAnsi="Garamond" w:cstheme="minorHAnsi"/>
          <w:sz w:val="24"/>
          <w:szCs w:val="24"/>
        </w:rPr>
        <w:t>tenured or tenure-track</w:t>
      </w:r>
      <w:r w:rsidRPr="00D550BD">
        <w:rPr>
          <w:rFonts w:ascii="Garamond" w:hAnsi="Garamond" w:cstheme="minorHAnsi"/>
          <w:sz w:val="24"/>
          <w:szCs w:val="24"/>
        </w:rPr>
        <w:t xml:space="preserve"> to the institution following the appointment of Associate or Full Graduate Faculty </w:t>
      </w:r>
      <w:r w:rsidR="002B17BC">
        <w:rPr>
          <w:rFonts w:ascii="Garamond" w:hAnsi="Garamond" w:cstheme="minorHAnsi"/>
          <w:sz w:val="24"/>
          <w:szCs w:val="24"/>
        </w:rPr>
        <w:t>s</w:t>
      </w:r>
      <w:r w:rsidRPr="00D550BD">
        <w:rPr>
          <w:rFonts w:ascii="Garamond" w:hAnsi="Garamond" w:cstheme="minorHAnsi"/>
          <w:sz w:val="24"/>
          <w:szCs w:val="24"/>
        </w:rPr>
        <w:t xml:space="preserve">tatus.  </w:t>
      </w:r>
    </w:p>
    <w:p w:rsidR="00DE71C8" w:rsidRDefault="00DE71C8">
      <w:pPr>
        <w:rPr>
          <w:rFonts w:ascii="Garamond" w:hAnsi="Garamond"/>
          <w:b/>
          <w:sz w:val="24"/>
          <w:szCs w:val="24"/>
        </w:rPr>
      </w:pPr>
      <w:r>
        <w:rPr>
          <w:rFonts w:ascii="Garamond" w:hAnsi="Garamond"/>
          <w:b/>
          <w:sz w:val="24"/>
          <w:szCs w:val="24"/>
        </w:rPr>
        <w:br w:type="page"/>
      </w:r>
    </w:p>
    <w:p w:rsidR="00DE71C8" w:rsidRPr="00D550BD" w:rsidRDefault="00DE71C8" w:rsidP="00DE71C8">
      <w:pPr>
        <w:spacing w:after="0" w:line="240" w:lineRule="auto"/>
        <w:jc w:val="center"/>
        <w:rPr>
          <w:rFonts w:ascii="Garamond" w:hAnsi="Garamond"/>
          <w:b/>
          <w:sz w:val="24"/>
          <w:szCs w:val="24"/>
        </w:rPr>
      </w:pPr>
      <w:r w:rsidRPr="00D550BD">
        <w:rPr>
          <w:rFonts w:ascii="Garamond" w:hAnsi="Garamond"/>
          <w:b/>
          <w:sz w:val="24"/>
          <w:szCs w:val="24"/>
        </w:rPr>
        <w:lastRenderedPageBreak/>
        <w:t>Shawnee State University</w:t>
      </w:r>
    </w:p>
    <w:p w:rsidR="00DE71C8" w:rsidRPr="00D550BD" w:rsidRDefault="00DE71C8" w:rsidP="00DE71C8">
      <w:pPr>
        <w:spacing w:after="0" w:line="240" w:lineRule="auto"/>
        <w:jc w:val="center"/>
        <w:rPr>
          <w:rFonts w:ascii="Garamond" w:hAnsi="Garamond"/>
          <w:b/>
          <w:sz w:val="24"/>
          <w:szCs w:val="24"/>
        </w:rPr>
      </w:pPr>
      <w:r w:rsidRPr="00D550BD">
        <w:rPr>
          <w:rFonts w:ascii="Garamond" w:hAnsi="Garamond"/>
          <w:b/>
          <w:sz w:val="24"/>
          <w:szCs w:val="24"/>
        </w:rPr>
        <w:t xml:space="preserve">Application for </w:t>
      </w:r>
    </w:p>
    <w:p w:rsidR="00DE71C8" w:rsidRPr="00D550BD" w:rsidRDefault="00DE71C8" w:rsidP="00DE71C8">
      <w:pPr>
        <w:spacing w:after="0" w:line="240" w:lineRule="auto"/>
        <w:jc w:val="center"/>
        <w:rPr>
          <w:rFonts w:ascii="Garamond" w:hAnsi="Garamond"/>
          <w:b/>
          <w:i/>
          <w:sz w:val="28"/>
          <w:szCs w:val="28"/>
        </w:rPr>
      </w:pPr>
      <w:r w:rsidRPr="00D550BD">
        <w:rPr>
          <w:rFonts w:ascii="Garamond" w:hAnsi="Garamond"/>
          <w:b/>
          <w:i/>
          <w:sz w:val="28"/>
          <w:szCs w:val="28"/>
        </w:rPr>
        <w:t>Graduate Faculty Status</w:t>
      </w:r>
    </w:p>
    <w:p w:rsidR="00DE71C8" w:rsidRPr="00387C62" w:rsidRDefault="00F6269C" w:rsidP="00F6269C">
      <w:pPr>
        <w:spacing w:after="0" w:line="240" w:lineRule="auto"/>
        <w:jc w:val="center"/>
        <w:rPr>
          <w:rFonts w:ascii="Garamond" w:hAnsi="Garamond"/>
          <w:b/>
          <w:i/>
          <w:sz w:val="20"/>
          <w:szCs w:val="20"/>
        </w:rPr>
      </w:pPr>
      <w:r w:rsidRPr="00387C62">
        <w:rPr>
          <w:rFonts w:ascii="Garamond" w:hAnsi="Garamond"/>
          <w:b/>
          <w:i/>
          <w:sz w:val="20"/>
          <w:szCs w:val="20"/>
        </w:rPr>
        <w:t>(Submit pp. 3-5 and attachments to your dean’s office with annual self-evaluation materials)</w:t>
      </w:r>
    </w:p>
    <w:p w:rsidR="00F6269C" w:rsidRDefault="00F6269C" w:rsidP="00F6269C">
      <w:pPr>
        <w:spacing w:after="0" w:line="240" w:lineRule="auto"/>
        <w:jc w:val="center"/>
        <w:rPr>
          <w:rFonts w:ascii="Garamond" w:hAnsi="Garamond"/>
          <w:b/>
          <w:sz w:val="24"/>
          <w:szCs w:val="24"/>
        </w:rPr>
      </w:pPr>
    </w:p>
    <w:p w:rsidR="00D768DF" w:rsidRDefault="00D768DF" w:rsidP="009D01FD">
      <w:pPr>
        <w:pStyle w:val="ListParagraph"/>
        <w:numPr>
          <w:ilvl w:val="0"/>
          <w:numId w:val="8"/>
        </w:numPr>
        <w:spacing w:after="0" w:line="240" w:lineRule="auto"/>
        <w:rPr>
          <w:rFonts w:ascii="Garamond" w:hAnsi="Garamond"/>
          <w:b/>
          <w:sz w:val="24"/>
          <w:szCs w:val="24"/>
        </w:rPr>
      </w:pPr>
      <w:r w:rsidRPr="009D01FD">
        <w:rPr>
          <w:rFonts w:ascii="Garamond" w:hAnsi="Garamond"/>
          <w:b/>
          <w:sz w:val="24"/>
          <w:szCs w:val="24"/>
        </w:rPr>
        <w:t>Directions for submission</w:t>
      </w:r>
    </w:p>
    <w:p w:rsidR="009D01FD" w:rsidRPr="009D01FD" w:rsidRDefault="009D01FD" w:rsidP="009D01FD">
      <w:pPr>
        <w:pStyle w:val="ListParagraph"/>
        <w:spacing w:after="0" w:line="240" w:lineRule="auto"/>
        <w:ind w:left="1440"/>
        <w:rPr>
          <w:rFonts w:ascii="Garamond" w:hAnsi="Garamond"/>
          <w:b/>
          <w:sz w:val="24"/>
          <w:szCs w:val="24"/>
        </w:rPr>
      </w:pPr>
    </w:p>
    <w:p w:rsidR="00DE71C8" w:rsidRPr="009D01FD" w:rsidRDefault="00D768DF" w:rsidP="009D01FD">
      <w:pPr>
        <w:pStyle w:val="ListParagraph"/>
        <w:numPr>
          <w:ilvl w:val="0"/>
          <w:numId w:val="11"/>
        </w:numPr>
        <w:spacing w:after="0" w:line="240" w:lineRule="auto"/>
        <w:rPr>
          <w:rFonts w:ascii="Garamond" w:hAnsi="Garamond"/>
          <w:sz w:val="24"/>
          <w:szCs w:val="24"/>
        </w:rPr>
      </w:pPr>
      <w:r w:rsidRPr="009D01FD">
        <w:rPr>
          <w:rFonts w:ascii="Garamond" w:hAnsi="Garamond"/>
          <w:sz w:val="24"/>
          <w:szCs w:val="24"/>
        </w:rPr>
        <w:t xml:space="preserve">Complete the application form </w:t>
      </w:r>
      <w:r w:rsidR="00DE71C8" w:rsidRPr="009D01FD">
        <w:rPr>
          <w:rFonts w:ascii="Garamond" w:hAnsi="Garamond"/>
          <w:sz w:val="24"/>
          <w:szCs w:val="24"/>
        </w:rPr>
        <w:t xml:space="preserve">indicating the Graduate </w:t>
      </w:r>
      <w:r w:rsidR="002B17BC">
        <w:rPr>
          <w:rFonts w:ascii="Garamond" w:hAnsi="Garamond"/>
          <w:sz w:val="24"/>
          <w:szCs w:val="24"/>
        </w:rPr>
        <w:t>Faculty s</w:t>
      </w:r>
      <w:r w:rsidR="00DE71C8" w:rsidRPr="009D01FD">
        <w:rPr>
          <w:rFonts w:ascii="Garamond" w:hAnsi="Garamond"/>
          <w:sz w:val="24"/>
          <w:szCs w:val="24"/>
        </w:rPr>
        <w:t>tatus for which this application is being submitted.</w:t>
      </w:r>
    </w:p>
    <w:p w:rsidR="00F1413A" w:rsidRPr="009D01FD" w:rsidRDefault="00F1413A" w:rsidP="00F1413A">
      <w:pPr>
        <w:pStyle w:val="ListParagraph"/>
        <w:numPr>
          <w:ilvl w:val="0"/>
          <w:numId w:val="11"/>
        </w:numPr>
        <w:spacing w:after="0" w:line="240" w:lineRule="auto"/>
        <w:rPr>
          <w:rFonts w:ascii="Garamond" w:hAnsi="Garamond"/>
          <w:sz w:val="24"/>
          <w:szCs w:val="24"/>
        </w:rPr>
      </w:pPr>
      <w:r w:rsidRPr="009D01FD">
        <w:rPr>
          <w:rFonts w:ascii="Garamond" w:hAnsi="Garamond"/>
          <w:sz w:val="24"/>
          <w:szCs w:val="24"/>
        </w:rPr>
        <w:t>Attach a copy of a current curriculum vita</w:t>
      </w:r>
      <w:r w:rsidR="004047EA">
        <w:rPr>
          <w:rFonts w:ascii="Garamond" w:hAnsi="Garamond"/>
          <w:sz w:val="24"/>
          <w:szCs w:val="24"/>
        </w:rPr>
        <w:t>e</w:t>
      </w:r>
      <w:r w:rsidRPr="009D01FD">
        <w:rPr>
          <w:rFonts w:ascii="Garamond" w:hAnsi="Garamond"/>
          <w:sz w:val="24"/>
          <w:szCs w:val="24"/>
        </w:rPr>
        <w:t xml:space="preserve"> that </w:t>
      </w:r>
      <w:r>
        <w:rPr>
          <w:rFonts w:ascii="Garamond" w:hAnsi="Garamond"/>
          <w:sz w:val="24"/>
          <w:szCs w:val="24"/>
        </w:rPr>
        <w:t xml:space="preserve">includes and specifically identifies </w:t>
      </w:r>
      <w:r w:rsidRPr="009D01FD">
        <w:rPr>
          <w:rFonts w:ascii="Garamond" w:hAnsi="Garamond"/>
          <w:sz w:val="24"/>
          <w:szCs w:val="24"/>
        </w:rPr>
        <w:t>information to be considered by the Graduat</w:t>
      </w:r>
      <w:r>
        <w:rPr>
          <w:rFonts w:ascii="Garamond" w:hAnsi="Garamond"/>
          <w:sz w:val="24"/>
          <w:szCs w:val="24"/>
        </w:rPr>
        <w:t>e Council for Graduate Faculty s</w:t>
      </w:r>
      <w:r w:rsidRPr="009D01FD">
        <w:rPr>
          <w:rFonts w:ascii="Garamond" w:hAnsi="Garamond"/>
          <w:sz w:val="24"/>
          <w:szCs w:val="24"/>
        </w:rPr>
        <w:t>tatus review.  It must include information to demonstrate effective teaching and scholarship or effective teaching, scholarship, and service.  Per CBA, departmental criteria may be used to document these areas of performance.</w:t>
      </w:r>
    </w:p>
    <w:p w:rsidR="00F1413A" w:rsidRPr="009D01FD" w:rsidRDefault="00F1413A" w:rsidP="00F1413A">
      <w:pPr>
        <w:pStyle w:val="ListParagraph"/>
        <w:numPr>
          <w:ilvl w:val="0"/>
          <w:numId w:val="11"/>
        </w:numPr>
        <w:spacing w:after="0" w:line="240" w:lineRule="auto"/>
        <w:rPr>
          <w:rFonts w:ascii="Garamond" w:hAnsi="Garamond"/>
          <w:sz w:val="24"/>
          <w:szCs w:val="24"/>
        </w:rPr>
      </w:pPr>
      <w:r w:rsidRPr="009D01FD">
        <w:rPr>
          <w:rFonts w:ascii="Garamond" w:hAnsi="Garamond"/>
          <w:sz w:val="24"/>
          <w:szCs w:val="24"/>
        </w:rPr>
        <w:t>Attach a cover letter which provides an overview description of teaching, scholarship, and service to be considered by the Graduat</w:t>
      </w:r>
      <w:r>
        <w:rPr>
          <w:rFonts w:ascii="Garamond" w:hAnsi="Garamond"/>
          <w:sz w:val="24"/>
          <w:szCs w:val="24"/>
        </w:rPr>
        <w:t>e Council for Graduate Faculty s</w:t>
      </w:r>
      <w:r w:rsidRPr="009D01FD">
        <w:rPr>
          <w:rFonts w:ascii="Garamond" w:hAnsi="Garamond"/>
          <w:sz w:val="24"/>
          <w:szCs w:val="24"/>
        </w:rPr>
        <w:t>tatus review.</w:t>
      </w:r>
    </w:p>
    <w:p w:rsidR="00D768DF" w:rsidRPr="009D01FD" w:rsidRDefault="00F1413A" w:rsidP="009D01FD">
      <w:pPr>
        <w:pStyle w:val="ListParagraph"/>
        <w:numPr>
          <w:ilvl w:val="0"/>
          <w:numId w:val="11"/>
        </w:numPr>
        <w:spacing w:after="0" w:line="240" w:lineRule="auto"/>
        <w:rPr>
          <w:rFonts w:ascii="Garamond" w:hAnsi="Garamond"/>
          <w:sz w:val="24"/>
          <w:szCs w:val="24"/>
        </w:rPr>
      </w:pPr>
      <w:r>
        <w:rPr>
          <w:rFonts w:ascii="Garamond" w:hAnsi="Garamond"/>
          <w:sz w:val="24"/>
          <w:szCs w:val="24"/>
        </w:rPr>
        <w:t xml:space="preserve">Submit all materials to your </w:t>
      </w:r>
      <w:r w:rsidR="00DE71C8" w:rsidRPr="009D01FD">
        <w:rPr>
          <w:rFonts w:ascii="Garamond" w:hAnsi="Garamond"/>
          <w:sz w:val="24"/>
          <w:szCs w:val="24"/>
        </w:rPr>
        <w:t xml:space="preserve">Department Chairperson </w:t>
      </w:r>
      <w:r>
        <w:rPr>
          <w:rFonts w:ascii="Garamond" w:hAnsi="Garamond"/>
          <w:sz w:val="24"/>
          <w:szCs w:val="24"/>
        </w:rPr>
        <w:t xml:space="preserve">who will provide a signature </w:t>
      </w:r>
      <w:r w:rsidR="00DE71C8" w:rsidRPr="009D01FD">
        <w:rPr>
          <w:rFonts w:ascii="Garamond" w:hAnsi="Garamond"/>
          <w:sz w:val="24"/>
          <w:szCs w:val="24"/>
        </w:rPr>
        <w:t>indicating a review of the application materials and acknowledgement that the application is being submitted.</w:t>
      </w:r>
      <w:r w:rsidR="00F94BF2" w:rsidRPr="009D01FD">
        <w:rPr>
          <w:rFonts w:ascii="Garamond" w:hAnsi="Garamond"/>
          <w:sz w:val="24"/>
          <w:szCs w:val="24"/>
        </w:rPr>
        <w:t xml:space="preserve">  The Chair may provide comments to the Graduate Council regarding the application.</w:t>
      </w:r>
    </w:p>
    <w:p w:rsidR="00D768DF" w:rsidRPr="009D01FD" w:rsidRDefault="00F1413A" w:rsidP="009D01FD">
      <w:pPr>
        <w:pStyle w:val="ListParagraph"/>
        <w:numPr>
          <w:ilvl w:val="0"/>
          <w:numId w:val="11"/>
        </w:numPr>
        <w:spacing w:after="0" w:line="240" w:lineRule="auto"/>
        <w:rPr>
          <w:rFonts w:ascii="Garamond" w:hAnsi="Garamond"/>
          <w:sz w:val="24"/>
          <w:szCs w:val="24"/>
        </w:rPr>
      </w:pPr>
      <w:r>
        <w:rPr>
          <w:rFonts w:ascii="Garamond" w:hAnsi="Garamond"/>
          <w:sz w:val="24"/>
          <w:szCs w:val="24"/>
        </w:rPr>
        <w:t>The chair will s</w:t>
      </w:r>
      <w:r w:rsidR="00F94BF2" w:rsidRPr="009D01FD">
        <w:rPr>
          <w:rFonts w:ascii="Garamond" w:hAnsi="Garamond"/>
          <w:sz w:val="24"/>
          <w:szCs w:val="24"/>
        </w:rPr>
        <w:t xml:space="preserve">ubmit </w:t>
      </w:r>
      <w:r w:rsidR="002D4840">
        <w:rPr>
          <w:rFonts w:ascii="Garamond" w:hAnsi="Garamond"/>
          <w:sz w:val="24"/>
          <w:szCs w:val="24"/>
        </w:rPr>
        <w:t xml:space="preserve">all materials </w:t>
      </w:r>
      <w:r w:rsidR="00F94BF2" w:rsidRPr="009D01FD">
        <w:rPr>
          <w:rFonts w:ascii="Garamond" w:hAnsi="Garamond"/>
          <w:sz w:val="24"/>
          <w:szCs w:val="24"/>
        </w:rPr>
        <w:t xml:space="preserve">to your College </w:t>
      </w:r>
      <w:r w:rsidR="00D768DF" w:rsidRPr="009D01FD">
        <w:rPr>
          <w:rFonts w:ascii="Garamond" w:hAnsi="Garamond"/>
          <w:sz w:val="24"/>
          <w:szCs w:val="24"/>
        </w:rPr>
        <w:t xml:space="preserve">Dean along with </w:t>
      </w:r>
      <w:r w:rsidR="00F94BF2" w:rsidRPr="009D01FD">
        <w:rPr>
          <w:rFonts w:ascii="Garamond" w:hAnsi="Garamond"/>
          <w:sz w:val="24"/>
          <w:szCs w:val="24"/>
        </w:rPr>
        <w:t>your</w:t>
      </w:r>
      <w:r w:rsidR="00D768DF" w:rsidRPr="009D01FD">
        <w:rPr>
          <w:rFonts w:ascii="Garamond" w:hAnsi="Garamond"/>
          <w:sz w:val="24"/>
          <w:szCs w:val="24"/>
        </w:rPr>
        <w:t xml:space="preserve"> </w:t>
      </w:r>
      <w:r w:rsidR="00F94BF2" w:rsidRPr="009D01FD">
        <w:rPr>
          <w:rFonts w:ascii="Garamond" w:hAnsi="Garamond"/>
          <w:sz w:val="24"/>
          <w:szCs w:val="24"/>
        </w:rPr>
        <w:t xml:space="preserve">current </w:t>
      </w:r>
      <w:r w:rsidR="00D768DF" w:rsidRPr="009D01FD">
        <w:rPr>
          <w:rFonts w:ascii="Garamond" w:hAnsi="Garamond"/>
          <w:sz w:val="24"/>
          <w:szCs w:val="24"/>
        </w:rPr>
        <w:t>annual Faculty Self-Evaluation Form.</w:t>
      </w:r>
    </w:p>
    <w:p w:rsidR="00AE7284" w:rsidRPr="009D01FD" w:rsidRDefault="00FB6D84" w:rsidP="009D01FD">
      <w:pPr>
        <w:pStyle w:val="ListParagraph"/>
        <w:numPr>
          <w:ilvl w:val="0"/>
          <w:numId w:val="11"/>
        </w:numPr>
        <w:spacing w:after="0" w:line="240" w:lineRule="auto"/>
        <w:rPr>
          <w:rFonts w:ascii="Garamond" w:hAnsi="Garamond"/>
          <w:sz w:val="24"/>
          <w:szCs w:val="24"/>
        </w:rPr>
      </w:pPr>
      <w:r w:rsidRPr="009D01FD">
        <w:rPr>
          <w:rFonts w:ascii="Garamond" w:hAnsi="Garamond"/>
          <w:sz w:val="24"/>
          <w:szCs w:val="24"/>
        </w:rPr>
        <w:t xml:space="preserve">The Dean’s office will </w:t>
      </w:r>
      <w:r w:rsidR="00AE7284" w:rsidRPr="009D01FD">
        <w:rPr>
          <w:rFonts w:ascii="Garamond" w:hAnsi="Garamond"/>
          <w:sz w:val="24"/>
          <w:szCs w:val="24"/>
        </w:rPr>
        <w:t xml:space="preserve">review the cover letter, application, curriculum vitae, and self-evaluation form and then sign the application form indicating the review.  The Dean may provide comments to the Graduate Council regarding the application.  </w:t>
      </w:r>
    </w:p>
    <w:p w:rsidR="00AE7284" w:rsidRPr="009D01FD" w:rsidRDefault="00AE7284" w:rsidP="009D01FD">
      <w:pPr>
        <w:pStyle w:val="ListParagraph"/>
        <w:numPr>
          <w:ilvl w:val="0"/>
          <w:numId w:val="11"/>
        </w:numPr>
        <w:spacing w:after="0" w:line="240" w:lineRule="auto"/>
        <w:rPr>
          <w:rFonts w:ascii="Garamond" w:hAnsi="Garamond"/>
          <w:sz w:val="24"/>
          <w:szCs w:val="24"/>
        </w:rPr>
      </w:pPr>
      <w:r w:rsidRPr="009D01FD">
        <w:rPr>
          <w:rFonts w:ascii="Garamond" w:hAnsi="Garamond"/>
          <w:sz w:val="24"/>
          <w:szCs w:val="24"/>
        </w:rPr>
        <w:t xml:space="preserve">The Dean will </w:t>
      </w:r>
      <w:r w:rsidR="00FB6D84" w:rsidRPr="009D01FD">
        <w:rPr>
          <w:rFonts w:ascii="Garamond" w:hAnsi="Garamond"/>
          <w:sz w:val="24"/>
          <w:szCs w:val="24"/>
        </w:rPr>
        <w:t xml:space="preserve">forward to the Graduate Council for review.  </w:t>
      </w:r>
    </w:p>
    <w:p w:rsidR="00FB6D84" w:rsidRPr="009D01FD" w:rsidRDefault="002D4840" w:rsidP="009D01FD">
      <w:pPr>
        <w:pStyle w:val="ListParagraph"/>
        <w:numPr>
          <w:ilvl w:val="0"/>
          <w:numId w:val="11"/>
        </w:numPr>
        <w:spacing w:after="0" w:line="240" w:lineRule="auto"/>
        <w:rPr>
          <w:rFonts w:ascii="Garamond" w:hAnsi="Garamond"/>
          <w:sz w:val="24"/>
          <w:szCs w:val="24"/>
        </w:rPr>
      </w:pPr>
      <w:r>
        <w:rPr>
          <w:rFonts w:ascii="Garamond" w:hAnsi="Garamond"/>
          <w:sz w:val="24"/>
          <w:szCs w:val="24"/>
        </w:rPr>
        <w:t>T</w:t>
      </w:r>
      <w:r w:rsidR="00FB6D84" w:rsidRPr="009D01FD">
        <w:rPr>
          <w:rFonts w:ascii="Garamond" w:hAnsi="Garamond"/>
          <w:sz w:val="24"/>
          <w:szCs w:val="24"/>
        </w:rPr>
        <w:t xml:space="preserve">he </w:t>
      </w:r>
      <w:r w:rsidR="004047EA">
        <w:rPr>
          <w:rFonts w:ascii="Garamond" w:hAnsi="Garamond"/>
          <w:sz w:val="24"/>
          <w:szCs w:val="24"/>
        </w:rPr>
        <w:t>Director</w:t>
      </w:r>
      <w:r w:rsidR="00FB6D84" w:rsidRPr="009D01FD">
        <w:rPr>
          <w:rFonts w:ascii="Garamond" w:hAnsi="Garamond"/>
          <w:sz w:val="24"/>
          <w:szCs w:val="24"/>
        </w:rPr>
        <w:t xml:space="preserve"> of the Graduate C</w:t>
      </w:r>
      <w:r w:rsidR="004047EA">
        <w:rPr>
          <w:rFonts w:ascii="Garamond" w:hAnsi="Garamond"/>
          <w:sz w:val="24"/>
          <w:szCs w:val="24"/>
        </w:rPr>
        <w:t>enter</w:t>
      </w:r>
      <w:r w:rsidR="00FB6D84" w:rsidRPr="009D01FD">
        <w:rPr>
          <w:rFonts w:ascii="Garamond" w:hAnsi="Garamond"/>
          <w:sz w:val="24"/>
          <w:szCs w:val="24"/>
        </w:rPr>
        <w:t xml:space="preserve"> will notify the faculty of the decision of the </w:t>
      </w:r>
      <w:r w:rsidR="00AE7284" w:rsidRPr="009D01FD">
        <w:rPr>
          <w:rFonts w:ascii="Garamond" w:hAnsi="Garamond"/>
          <w:sz w:val="24"/>
          <w:szCs w:val="24"/>
        </w:rPr>
        <w:t xml:space="preserve">Graduate </w:t>
      </w:r>
      <w:r w:rsidR="00FB6D84" w:rsidRPr="009D01FD">
        <w:rPr>
          <w:rFonts w:ascii="Garamond" w:hAnsi="Garamond"/>
          <w:sz w:val="24"/>
          <w:szCs w:val="24"/>
        </w:rPr>
        <w:t>Council with a copy to the Department Chair</w:t>
      </w:r>
      <w:r>
        <w:rPr>
          <w:rFonts w:ascii="Garamond" w:hAnsi="Garamond"/>
          <w:sz w:val="24"/>
          <w:szCs w:val="24"/>
        </w:rPr>
        <w:t xml:space="preserve"> and Provost</w:t>
      </w:r>
      <w:r w:rsidR="00FB6D84" w:rsidRPr="009D01FD">
        <w:rPr>
          <w:rFonts w:ascii="Garamond" w:hAnsi="Garamond"/>
          <w:sz w:val="24"/>
          <w:szCs w:val="24"/>
        </w:rPr>
        <w:t xml:space="preserve">.  </w:t>
      </w:r>
    </w:p>
    <w:p w:rsidR="00D768DF" w:rsidRDefault="00D768DF" w:rsidP="009D2460">
      <w:pPr>
        <w:spacing w:after="0" w:line="240" w:lineRule="auto"/>
        <w:rPr>
          <w:rFonts w:ascii="Garamond" w:hAnsi="Garamond"/>
          <w:sz w:val="24"/>
          <w:szCs w:val="24"/>
        </w:rPr>
      </w:pPr>
    </w:p>
    <w:p w:rsidR="009D01FD" w:rsidRDefault="009D01FD" w:rsidP="009D2460">
      <w:pPr>
        <w:spacing w:after="0" w:line="240" w:lineRule="auto"/>
        <w:rPr>
          <w:rFonts w:ascii="Garamond" w:hAnsi="Garamond"/>
          <w:sz w:val="24"/>
          <w:szCs w:val="24"/>
        </w:rPr>
      </w:pPr>
    </w:p>
    <w:p w:rsidR="009D01FD" w:rsidRDefault="009D01FD" w:rsidP="009D2460">
      <w:pPr>
        <w:spacing w:after="0" w:line="240" w:lineRule="auto"/>
        <w:rPr>
          <w:rFonts w:ascii="Garamond" w:hAnsi="Garamond"/>
          <w:sz w:val="24"/>
          <w:szCs w:val="24"/>
        </w:rPr>
      </w:pPr>
    </w:p>
    <w:p w:rsidR="00D07290" w:rsidRPr="009D01FD" w:rsidRDefault="00D07290" w:rsidP="009D01FD">
      <w:pPr>
        <w:pStyle w:val="ListParagraph"/>
        <w:numPr>
          <w:ilvl w:val="0"/>
          <w:numId w:val="8"/>
        </w:numPr>
        <w:spacing w:after="0" w:line="240" w:lineRule="auto"/>
        <w:rPr>
          <w:rFonts w:ascii="Garamond" w:hAnsi="Garamond"/>
          <w:b/>
          <w:sz w:val="24"/>
          <w:szCs w:val="24"/>
        </w:rPr>
      </w:pPr>
      <w:r w:rsidRPr="009D01FD">
        <w:rPr>
          <w:rFonts w:ascii="Garamond" w:hAnsi="Garamond"/>
          <w:b/>
          <w:sz w:val="24"/>
          <w:szCs w:val="24"/>
        </w:rPr>
        <w:t>Applicant Information:</w:t>
      </w:r>
    </w:p>
    <w:p w:rsidR="00D07290" w:rsidRPr="00D550BD" w:rsidRDefault="00D07290" w:rsidP="009D2460">
      <w:pPr>
        <w:spacing w:after="0" w:line="240" w:lineRule="auto"/>
        <w:rPr>
          <w:rFonts w:ascii="Garamond" w:hAnsi="Garamond"/>
          <w:b/>
          <w:sz w:val="24"/>
          <w:szCs w:val="24"/>
        </w:rPr>
      </w:pPr>
    </w:p>
    <w:p w:rsidR="00D07290" w:rsidRPr="00D550BD" w:rsidRDefault="00D07290" w:rsidP="00CB29F0">
      <w:pPr>
        <w:spacing w:after="0" w:line="240" w:lineRule="auto"/>
        <w:rPr>
          <w:rFonts w:ascii="Garamond" w:hAnsi="Garamond"/>
          <w:b/>
          <w:sz w:val="24"/>
          <w:szCs w:val="24"/>
        </w:rPr>
      </w:pPr>
      <w:r w:rsidRPr="00D550BD">
        <w:rPr>
          <w:rFonts w:ascii="Garamond" w:hAnsi="Garamond"/>
          <w:b/>
          <w:sz w:val="24"/>
          <w:szCs w:val="24"/>
        </w:rPr>
        <w:t>Applicant's Name: ________________________________</w:t>
      </w:r>
      <w:r w:rsidRPr="00D550BD">
        <w:rPr>
          <w:rFonts w:ascii="Garamond" w:hAnsi="Garamond"/>
          <w:b/>
          <w:sz w:val="24"/>
          <w:szCs w:val="24"/>
        </w:rPr>
        <w:tab/>
        <w:t>SSU ID____________</w:t>
      </w:r>
    </w:p>
    <w:p w:rsidR="009D2460" w:rsidRDefault="009D2460" w:rsidP="00CB29F0">
      <w:pPr>
        <w:spacing w:after="0" w:line="240" w:lineRule="auto"/>
        <w:rPr>
          <w:rFonts w:ascii="Garamond" w:hAnsi="Garamond"/>
          <w:b/>
          <w:sz w:val="24"/>
          <w:szCs w:val="24"/>
        </w:rPr>
      </w:pPr>
    </w:p>
    <w:p w:rsidR="00D07290" w:rsidRPr="00D550BD" w:rsidRDefault="00D07290" w:rsidP="00CB29F0">
      <w:pPr>
        <w:spacing w:after="0" w:line="240" w:lineRule="auto"/>
        <w:rPr>
          <w:rFonts w:ascii="Garamond" w:hAnsi="Garamond"/>
          <w:b/>
          <w:sz w:val="24"/>
          <w:szCs w:val="24"/>
          <w:u w:val="single"/>
        </w:rPr>
      </w:pPr>
      <w:r w:rsidRPr="00D550BD">
        <w:rPr>
          <w:rFonts w:ascii="Garamond" w:hAnsi="Garamond"/>
          <w:b/>
          <w:sz w:val="24"/>
          <w:szCs w:val="24"/>
        </w:rPr>
        <w:t>Email:</w:t>
      </w:r>
      <w:r w:rsidRPr="00D550BD">
        <w:rPr>
          <w:rFonts w:ascii="Garamond" w:hAnsi="Garamond"/>
          <w:b/>
          <w:sz w:val="24"/>
          <w:szCs w:val="24"/>
        </w:rPr>
        <w:tab/>
        <w:t>___________________</w:t>
      </w:r>
      <w:r w:rsidRPr="00D550BD">
        <w:rPr>
          <w:rFonts w:ascii="Garamond" w:hAnsi="Garamond"/>
          <w:b/>
          <w:sz w:val="24"/>
          <w:szCs w:val="24"/>
        </w:rPr>
        <w:tab/>
        <w:t xml:space="preserve">Campus Phone Extension: </w:t>
      </w:r>
      <w:r w:rsidRPr="00D550BD">
        <w:rPr>
          <w:rFonts w:ascii="Garamond" w:hAnsi="Garamond"/>
          <w:b/>
          <w:sz w:val="24"/>
          <w:szCs w:val="24"/>
          <w:u w:val="single"/>
        </w:rPr>
        <w:tab/>
      </w:r>
      <w:r w:rsidRPr="00D550BD">
        <w:rPr>
          <w:rFonts w:ascii="Garamond" w:hAnsi="Garamond"/>
          <w:b/>
          <w:sz w:val="24"/>
          <w:szCs w:val="24"/>
          <w:u w:val="single"/>
        </w:rPr>
        <w:tab/>
      </w:r>
    </w:p>
    <w:p w:rsidR="00CB29F0" w:rsidRDefault="00CB29F0" w:rsidP="00CB29F0">
      <w:pPr>
        <w:spacing w:after="0" w:line="240" w:lineRule="auto"/>
        <w:rPr>
          <w:rFonts w:ascii="Garamond" w:hAnsi="Garamond"/>
          <w:b/>
          <w:sz w:val="24"/>
          <w:szCs w:val="24"/>
        </w:rPr>
      </w:pPr>
    </w:p>
    <w:p w:rsidR="00D07290" w:rsidRPr="00D550BD" w:rsidRDefault="00D07290" w:rsidP="00CB29F0">
      <w:pPr>
        <w:spacing w:after="0" w:line="240" w:lineRule="auto"/>
        <w:rPr>
          <w:rFonts w:ascii="Garamond" w:hAnsi="Garamond"/>
          <w:b/>
          <w:sz w:val="24"/>
          <w:szCs w:val="24"/>
        </w:rPr>
      </w:pPr>
      <w:r w:rsidRPr="00D550BD">
        <w:rPr>
          <w:rFonts w:ascii="Garamond" w:hAnsi="Garamond"/>
          <w:b/>
          <w:sz w:val="24"/>
          <w:szCs w:val="24"/>
        </w:rPr>
        <w:t xml:space="preserve">Department: ____________________________College:  CAS ______ CPS ______ UC </w:t>
      </w:r>
      <w:r w:rsidRPr="00D550BD">
        <w:rPr>
          <w:rFonts w:ascii="Garamond" w:hAnsi="Garamond"/>
          <w:b/>
          <w:sz w:val="24"/>
          <w:szCs w:val="24"/>
          <w:u w:val="single"/>
        </w:rPr>
        <w:tab/>
      </w:r>
      <w:r w:rsidRPr="00D550BD">
        <w:rPr>
          <w:rFonts w:ascii="Garamond" w:hAnsi="Garamond"/>
          <w:b/>
          <w:sz w:val="24"/>
          <w:szCs w:val="24"/>
          <w:u w:val="single"/>
        </w:rPr>
        <w:tab/>
      </w:r>
    </w:p>
    <w:p w:rsidR="009D2460" w:rsidRDefault="009D2460" w:rsidP="00CB29F0">
      <w:pPr>
        <w:spacing w:after="0" w:line="240" w:lineRule="auto"/>
        <w:rPr>
          <w:rFonts w:ascii="Garamond" w:hAnsi="Garamond"/>
          <w:b/>
          <w:sz w:val="24"/>
          <w:szCs w:val="24"/>
        </w:rPr>
      </w:pPr>
    </w:p>
    <w:p w:rsidR="00D07290" w:rsidRPr="00D550BD" w:rsidRDefault="00D07290" w:rsidP="00CB29F0">
      <w:pPr>
        <w:spacing w:after="0" w:line="240" w:lineRule="auto"/>
        <w:rPr>
          <w:rFonts w:ascii="Garamond" w:hAnsi="Garamond"/>
          <w:b/>
          <w:sz w:val="24"/>
          <w:szCs w:val="24"/>
        </w:rPr>
      </w:pPr>
      <w:r w:rsidRPr="00D550BD">
        <w:rPr>
          <w:rFonts w:ascii="Garamond" w:hAnsi="Garamond"/>
          <w:b/>
          <w:sz w:val="24"/>
          <w:szCs w:val="24"/>
        </w:rPr>
        <w:t xml:space="preserve">Highest Degree: ________________________________Date Awarded: _________________  </w:t>
      </w:r>
    </w:p>
    <w:p w:rsidR="009D2460" w:rsidRDefault="009D2460" w:rsidP="00CB29F0">
      <w:pPr>
        <w:spacing w:after="0" w:line="240" w:lineRule="auto"/>
        <w:rPr>
          <w:rFonts w:ascii="Garamond" w:hAnsi="Garamond"/>
          <w:b/>
          <w:sz w:val="24"/>
          <w:szCs w:val="24"/>
        </w:rPr>
      </w:pPr>
    </w:p>
    <w:p w:rsidR="00D07290" w:rsidRPr="00D550BD" w:rsidRDefault="00D07290" w:rsidP="00CB29F0">
      <w:pPr>
        <w:spacing w:after="0" w:line="240" w:lineRule="auto"/>
        <w:rPr>
          <w:rFonts w:ascii="Garamond" w:hAnsi="Garamond"/>
          <w:b/>
          <w:sz w:val="24"/>
          <w:szCs w:val="24"/>
        </w:rPr>
      </w:pPr>
      <w:r w:rsidRPr="00D550BD">
        <w:rPr>
          <w:rFonts w:ascii="Garamond" w:hAnsi="Garamond"/>
          <w:b/>
          <w:sz w:val="24"/>
          <w:szCs w:val="24"/>
        </w:rPr>
        <w:t>Faculty Rank: ________________________________ Date Attained: __________________</w:t>
      </w:r>
    </w:p>
    <w:p w:rsidR="009D2460" w:rsidRDefault="009D2460" w:rsidP="00CB29F0">
      <w:pPr>
        <w:spacing w:after="0" w:line="240" w:lineRule="auto"/>
        <w:rPr>
          <w:rFonts w:ascii="Garamond" w:hAnsi="Garamond"/>
          <w:b/>
          <w:sz w:val="24"/>
          <w:szCs w:val="24"/>
        </w:rPr>
      </w:pPr>
    </w:p>
    <w:p w:rsidR="00D07290" w:rsidRPr="00D550BD" w:rsidRDefault="002B78EC" w:rsidP="00CB29F0">
      <w:pPr>
        <w:spacing w:after="0" w:line="240" w:lineRule="auto"/>
        <w:rPr>
          <w:rFonts w:ascii="Garamond" w:hAnsi="Garamond"/>
          <w:b/>
          <w:sz w:val="24"/>
          <w:szCs w:val="24"/>
        </w:rPr>
      </w:pPr>
      <w:r>
        <w:rPr>
          <w:rFonts w:ascii="Garamond" w:hAnsi="Garamond"/>
          <w:b/>
          <w:sz w:val="24"/>
          <w:szCs w:val="24"/>
        </w:rPr>
        <w:t xml:space="preserve">Current </w:t>
      </w:r>
      <w:r w:rsidR="00D07290" w:rsidRPr="00D550BD">
        <w:rPr>
          <w:rFonts w:ascii="Garamond" w:hAnsi="Garamond"/>
          <w:b/>
          <w:sz w:val="24"/>
          <w:szCs w:val="24"/>
        </w:rPr>
        <w:t>Graduate Faculty Member Type:  Associate ___________   Full ___________</w:t>
      </w:r>
    </w:p>
    <w:p w:rsidR="00D07290" w:rsidRDefault="00D07290" w:rsidP="00CB29F0">
      <w:pPr>
        <w:spacing w:after="0" w:line="240" w:lineRule="auto"/>
        <w:rPr>
          <w:rFonts w:ascii="Garamond" w:hAnsi="Garamond"/>
          <w:b/>
          <w:sz w:val="24"/>
          <w:szCs w:val="24"/>
        </w:rPr>
      </w:pPr>
    </w:p>
    <w:p w:rsidR="00CB29F0" w:rsidRDefault="00CB29F0" w:rsidP="00CB29F0">
      <w:pPr>
        <w:spacing w:after="0" w:line="240" w:lineRule="auto"/>
        <w:rPr>
          <w:rFonts w:ascii="Garamond" w:hAnsi="Garamond"/>
          <w:b/>
          <w:sz w:val="24"/>
          <w:szCs w:val="24"/>
        </w:rPr>
      </w:pPr>
      <w:r w:rsidRPr="00D550BD">
        <w:rPr>
          <w:rFonts w:ascii="Garamond" w:hAnsi="Garamond"/>
          <w:b/>
          <w:sz w:val="24"/>
          <w:szCs w:val="24"/>
        </w:rPr>
        <w:t>Date of First Graduate Faculty Status Receipt (if applicable):  _____________________</w:t>
      </w:r>
    </w:p>
    <w:p w:rsidR="009D01FD" w:rsidRDefault="009D01FD" w:rsidP="00CB29F0">
      <w:pPr>
        <w:spacing w:after="0" w:line="240" w:lineRule="auto"/>
        <w:rPr>
          <w:rFonts w:ascii="Garamond" w:hAnsi="Garamond"/>
          <w:b/>
          <w:sz w:val="24"/>
          <w:szCs w:val="24"/>
        </w:rPr>
      </w:pPr>
    </w:p>
    <w:p w:rsidR="00D07290" w:rsidRPr="009D01FD" w:rsidRDefault="00D07290" w:rsidP="009D01FD">
      <w:pPr>
        <w:pStyle w:val="ListParagraph"/>
        <w:numPr>
          <w:ilvl w:val="0"/>
          <w:numId w:val="8"/>
        </w:numPr>
        <w:spacing w:after="0" w:line="240" w:lineRule="auto"/>
        <w:rPr>
          <w:rFonts w:ascii="Garamond" w:hAnsi="Garamond"/>
          <w:b/>
          <w:sz w:val="24"/>
          <w:szCs w:val="24"/>
        </w:rPr>
      </w:pPr>
      <w:r w:rsidRPr="009D01FD">
        <w:rPr>
          <w:rFonts w:ascii="Garamond" w:hAnsi="Garamond"/>
          <w:b/>
          <w:sz w:val="24"/>
          <w:szCs w:val="24"/>
        </w:rPr>
        <w:t>Indicate the Graduate Faculty Status for which the application is being submitted:</w:t>
      </w:r>
    </w:p>
    <w:p w:rsidR="00CB29F0" w:rsidRPr="00CB29F0" w:rsidRDefault="00CB29F0" w:rsidP="00CB29F0">
      <w:pPr>
        <w:pStyle w:val="ListParagraph"/>
        <w:spacing w:after="0" w:line="240" w:lineRule="auto"/>
        <w:rPr>
          <w:rFonts w:ascii="Garamond" w:hAnsi="Garamond"/>
          <w:sz w:val="24"/>
          <w:szCs w:val="24"/>
        </w:rPr>
      </w:pPr>
    </w:p>
    <w:p w:rsidR="00D07290" w:rsidRPr="00D550BD" w:rsidRDefault="009D01FD" w:rsidP="007A5057">
      <w:pPr>
        <w:pStyle w:val="ListParagraph"/>
        <w:spacing w:after="0" w:line="240" w:lineRule="auto"/>
        <w:rPr>
          <w:rFonts w:ascii="Garamond" w:hAnsi="Garamond"/>
          <w:sz w:val="24"/>
          <w:szCs w:val="24"/>
        </w:rPr>
      </w:pPr>
      <w:r>
        <w:rPr>
          <w:rFonts w:ascii="Garamond" w:hAnsi="Garamond"/>
          <w:b/>
          <w:sz w:val="24"/>
          <w:szCs w:val="24"/>
        </w:rPr>
        <w:t>A.</w:t>
      </w:r>
      <w:r>
        <w:rPr>
          <w:rFonts w:ascii="Garamond" w:hAnsi="Garamond"/>
          <w:b/>
          <w:sz w:val="24"/>
          <w:szCs w:val="24"/>
        </w:rPr>
        <w:tab/>
      </w:r>
      <w:r w:rsidR="00D07290" w:rsidRPr="00D550BD">
        <w:rPr>
          <w:rFonts w:ascii="Garamond" w:hAnsi="Garamond"/>
          <w:b/>
          <w:sz w:val="24"/>
          <w:szCs w:val="24"/>
        </w:rPr>
        <w:t>Associate Graduate Faculty Status</w:t>
      </w:r>
      <w:r w:rsidR="00D07290" w:rsidRPr="00D550BD">
        <w:rPr>
          <w:rFonts w:ascii="Garamond" w:hAnsi="Garamond"/>
          <w:sz w:val="24"/>
          <w:szCs w:val="24"/>
        </w:rPr>
        <w:t xml:space="preserve">:  Associate </w:t>
      </w:r>
      <w:r w:rsidR="009562F1">
        <w:rPr>
          <w:rFonts w:ascii="Garamond" w:hAnsi="Garamond"/>
          <w:sz w:val="24"/>
          <w:szCs w:val="24"/>
        </w:rPr>
        <w:t>Graduate Faculty</w:t>
      </w:r>
      <w:r w:rsidR="002B17BC">
        <w:rPr>
          <w:rFonts w:ascii="Garamond" w:hAnsi="Garamond"/>
          <w:sz w:val="24"/>
          <w:szCs w:val="24"/>
        </w:rPr>
        <w:t xml:space="preserve"> s</w:t>
      </w:r>
      <w:r w:rsidR="00D07290" w:rsidRPr="00D550BD">
        <w:rPr>
          <w:rFonts w:ascii="Garamond" w:hAnsi="Garamond"/>
          <w:sz w:val="24"/>
          <w:szCs w:val="24"/>
        </w:rPr>
        <w:t xml:space="preserve">tatus may be awarded to full-service faculty who hold the rank of </w:t>
      </w:r>
      <w:r w:rsidR="00D07290" w:rsidRPr="00034C5C">
        <w:rPr>
          <w:rFonts w:ascii="Garamond" w:hAnsi="Garamond"/>
          <w:i/>
          <w:sz w:val="24"/>
          <w:szCs w:val="24"/>
        </w:rPr>
        <w:t>assistant professor</w:t>
      </w:r>
      <w:r w:rsidR="00D07290" w:rsidRPr="00D550BD">
        <w:rPr>
          <w:rFonts w:ascii="Garamond" w:hAnsi="Garamond"/>
          <w:sz w:val="24"/>
          <w:szCs w:val="24"/>
        </w:rPr>
        <w:t>. If the candidate does not hold a doctoral degree, there must be demonstrable evidence t</w:t>
      </w:r>
      <w:r w:rsidR="00C0480F">
        <w:rPr>
          <w:rFonts w:ascii="Garamond" w:hAnsi="Garamond"/>
          <w:sz w:val="24"/>
          <w:szCs w:val="24"/>
        </w:rPr>
        <w:t xml:space="preserve">hat the candidate possesses the necessary </w:t>
      </w:r>
      <w:r w:rsidR="00D07290" w:rsidRPr="00D550BD">
        <w:rPr>
          <w:rFonts w:ascii="Garamond" w:hAnsi="Garamond"/>
          <w:sz w:val="24"/>
          <w:szCs w:val="24"/>
        </w:rPr>
        <w:t xml:space="preserve">experience, knowledge, and capability </w:t>
      </w:r>
      <w:r w:rsidR="00A6348D" w:rsidRPr="00A6348D">
        <w:rPr>
          <w:rFonts w:ascii="Garamond" w:hAnsi="Garamond"/>
          <w:sz w:val="24"/>
          <w:szCs w:val="24"/>
        </w:rPr>
        <w:t>(including qualities according to special program accreditation standards)</w:t>
      </w:r>
      <w:r w:rsidR="00A6348D">
        <w:rPr>
          <w:sz w:val="23"/>
          <w:szCs w:val="23"/>
        </w:rPr>
        <w:t xml:space="preserve"> </w:t>
      </w:r>
      <w:r w:rsidR="00D07290" w:rsidRPr="00D550BD">
        <w:rPr>
          <w:rFonts w:ascii="Garamond" w:hAnsi="Garamond"/>
          <w:sz w:val="24"/>
          <w:szCs w:val="24"/>
        </w:rPr>
        <w:t xml:space="preserve">in the graduate program of intended participation.  Associate Graduate Faculty may teach graduate courses, advise graduate students, and chair thesis committees.  </w:t>
      </w:r>
    </w:p>
    <w:p w:rsidR="00D07290" w:rsidRPr="00D550BD" w:rsidRDefault="00D07290" w:rsidP="009D2460">
      <w:pPr>
        <w:spacing w:after="0" w:line="240" w:lineRule="auto"/>
        <w:rPr>
          <w:rFonts w:ascii="Garamond" w:hAnsi="Garamond"/>
          <w:sz w:val="24"/>
          <w:szCs w:val="24"/>
        </w:rPr>
      </w:pPr>
    </w:p>
    <w:p w:rsidR="00D07290" w:rsidRDefault="009D01FD" w:rsidP="007A5057">
      <w:pPr>
        <w:pStyle w:val="ListParagraph"/>
        <w:spacing w:after="0" w:line="240" w:lineRule="auto"/>
        <w:rPr>
          <w:rFonts w:ascii="Garamond" w:hAnsi="Garamond"/>
          <w:sz w:val="24"/>
          <w:szCs w:val="24"/>
        </w:rPr>
      </w:pPr>
      <w:r w:rsidRPr="009D01FD">
        <w:rPr>
          <w:rFonts w:ascii="Garamond" w:hAnsi="Garamond"/>
          <w:b/>
          <w:sz w:val="24"/>
          <w:szCs w:val="24"/>
        </w:rPr>
        <w:t>B.</w:t>
      </w:r>
      <w:r>
        <w:rPr>
          <w:rFonts w:ascii="Garamond" w:hAnsi="Garamond"/>
          <w:b/>
          <w:i/>
          <w:sz w:val="24"/>
          <w:szCs w:val="24"/>
        </w:rPr>
        <w:tab/>
      </w:r>
      <w:r w:rsidR="009D2460">
        <w:rPr>
          <w:rFonts w:ascii="Garamond" w:hAnsi="Garamond"/>
          <w:b/>
          <w:i/>
          <w:sz w:val="24"/>
          <w:szCs w:val="24"/>
        </w:rPr>
        <w:t xml:space="preserve">Initial </w:t>
      </w:r>
      <w:r w:rsidR="00D07290" w:rsidRPr="00D550BD">
        <w:rPr>
          <w:rFonts w:ascii="Garamond" w:hAnsi="Garamond"/>
          <w:b/>
          <w:sz w:val="24"/>
          <w:szCs w:val="24"/>
        </w:rPr>
        <w:t>Full Graduate Faculty Status</w:t>
      </w:r>
      <w:r w:rsidR="00D07290" w:rsidRPr="00D550BD">
        <w:rPr>
          <w:rFonts w:ascii="Garamond" w:hAnsi="Garamond"/>
          <w:sz w:val="24"/>
          <w:szCs w:val="24"/>
        </w:rPr>
        <w:t xml:space="preserve">:  Full </w:t>
      </w:r>
      <w:r w:rsidR="009562F1">
        <w:rPr>
          <w:rFonts w:ascii="Garamond" w:hAnsi="Garamond"/>
          <w:sz w:val="24"/>
          <w:szCs w:val="24"/>
        </w:rPr>
        <w:t>Graduate Faculty</w:t>
      </w:r>
      <w:r w:rsidR="002B17BC">
        <w:rPr>
          <w:rFonts w:ascii="Garamond" w:hAnsi="Garamond"/>
          <w:sz w:val="24"/>
          <w:szCs w:val="24"/>
        </w:rPr>
        <w:t xml:space="preserve"> s</w:t>
      </w:r>
      <w:r w:rsidR="00D07290" w:rsidRPr="00D550BD">
        <w:rPr>
          <w:rFonts w:ascii="Garamond" w:hAnsi="Garamond"/>
          <w:sz w:val="24"/>
          <w:szCs w:val="24"/>
        </w:rPr>
        <w:t xml:space="preserve">tatus may be awarded to full-service faculty who hold the rank of </w:t>
      </w:r>
      <w:r w:rsidR="00D07290" w:rsidRPr="00034C5C">
        <w:rPr>
          <w:rFonts w:ascii="Garamond" w:hAnsi="Garamond"/>
          <w:i/>
          <w:sz w:val="24"/>
          <w:szCs w:val="24"/>
        </w:rPr>
        <w:t>associate professor or professor</w:t>
      </w:r>
      <w:r w:rsidR="00D07290" w:rsidRPr="00D550BD">
        <w:rPr>
          <w:rFonts w:ascii="Garamond" w:hAnsi="Garamond"/>
          <w:sz w:val="24"/>
          <w:szCs w:val="24"/>
        </w:rPr>
        <w:t xml:space="preserve">, who have a </w:t>
      </w:r>
      <w:r w:rsidR="00D07290" w:rsidRPr="00034C5C">
        <w:rPr>
          <w:rFonts w:ascii="Garamond" w:hAnsi="Garamond"/>
          <w:i/>
          <w:sz w:val="24"/>
          <w:szCs w:val="24"/>
        </w:rPr>
        <w:t>doctoral degree</w:t>
      </w:r>
      <w:r w:rsidR="00D07290" w:rsidRPr="00D550BD">
        <w:rPr>
          <w:rFonts w:ascii="Garamond" w:hAnsi="Garamond"/>
          <w:sz w:val="24"/>
          <w:szCs w:val="24"/>
        </w:rPr>
        <w:t xml:space="preserve">, and who have </w:t>
      </w:r>
      <w:r w:rsidR="00D07290" w:rsidRPr="00034C5C">
        <w:rPr>
          <w:rFonts w:ascii="Garamond" w:hAnsi="Garamond"/>
          <w:i/>
          <w:sz w:val="24"/>
          <w:szCs w:val="24"/>
        </w:rPr>
        <w:t>distinguished themselves in scholarship, thesis advising, and/or graduate teaching</w:t>
      </w:r>
      <w:r w:rsidR="00D07290" w:rsidRPr="00D550BD">
        <w:rPr>
          <w:rFonts w:ascii="Garamond" w:hAnsi="Garamond"/>
          <w:sz w:val="24"/>
          <w:szCs w:val="24"/>
        </w:rPr>
        <w:t xml:space="preserve">.  Full </w:t>
      </w:r>
      <w:r w:rsidR="00D07290" w:rsidRPr="00D550BD">
        <w:rPr>
          <w:rFonts w:ascii="Garamond" w:hAnsi="Garamond"/>
          <w:sz w:val="24"/>
          <w:szCs w:val="24"/>
        </w:rPr>
        <w:lastRenderedPageBreak/>
        <w:t>Graduate Faculty may teach graduate courses, advise graduate students, chair thesis committees, serve on Graduate Council, and are eligible for appointment to serve as a Graduate Program Director.</w:t>
      </w:r>
    </w:p>
    <w:p w:rsidR="00CB29F0" w:rsidRPr="00CB29F0" w:rsidRDefault="00CB29F0" w:rsidP="00CB29F0">
      <w:pPr>
        <w:spacing w:after="0" w:line="240" w:lineRule="auto"/>
        <w:rPr>
          <w:rFonts w:ascii="Garamond" w:hAnsi="Garamond"/>
          <w:sz w:val="24"/>
          <w:szCs w:val="24"/>
        </w:rPr>
      </w:pPr>
    </w:p>
    <w:p w:rsidR="00D07290" w:rsidRPr="00D550BD" w:rsidRDefault="009D01FD" w:rsidP="007A5057">
      <w:pPr>
        <w:pStyle w:val="ListParagraph"/>
        <w:spacing w:after="0" w:line="240" w:lineRule="auto"/>
        <w:rPr>
          <w:rFonts w:ascii="Garamond" w:hAnsi="Garamond"/>
          <w:sz w:val="24"/>
          <w:szCs w:val="24"/>
        </w:rPr>
      </w:pPr>
      <w:r w:rsidRPr="009D01FD">
        <w:rPr>
          <w:rFonts w:ascii="Garamond" w:hAnsi="Garamond"/>
          <w:b/>
          <w:sz w:val="24"/>
          <w:szCs w:val="24"/>
        </w:rPr>
        <w:t>C.</w:t>
      </w:r>
      <w:r>
        <w:rPr>
          <w:rFonts w:ascii="Garamond" w:hAnsi="Garamond"/>
          <w:b/>
          <w:i/>
          <w:sz w:val="24"/>
          <w:szCs w:val="24"/>
        </w:rPr>
        <w:tab/>
      </w:r>
      <w:r w:rsidR="00D07290" w:rsidRPr="00D550BD">
        <w:rPr>
          <w:rFonts w:ascii="Garamond" w:hAnsi="Garamond"/>
          <w:b/>
          <w:i/>
          <w:sz w:val="24"/>
          <w:szCs w:val="24"/>
        </w:rPr>
        <w:t>Continuing</w:t>
      </w:r>
      <w:r w:rsidR="00D07290" w:rsidRPr="00D550BD">
        <w:rPr>
          <w:rFonts w:ascii="Garamond" w:hAnsi="Garamond"/>
          <w:b/>
          <w:sz w:val="24"/>
          <w:szCs w:val="24"/>
        </w:rPr>
        <w:t xml:space="preserve"> Full Graduate Faculty Status</w:t>
      </w:r>
      <w:r w:rsidR="00D07290" w:rsidRPr="00D550BD">
        <w:rPr>
          <w:rFonts w:ascii="Garamond" w:hAnsi="Garamond"/>
          <w:sz w:val="24"/>
          <w:szCs w:val="24"/>
        </w:rPr>
        <w:t>:  Current</w:t>
      </w:r>
      <w:r w:rsidR="002B17BC">
        <w:rPr>
          <w:rFonts w:ascii="Garamond" w:hAnsi="Garamond"/>
          <w:sz w:val="24"/>
          <w:szCs w:val="24"/>
        </w:rPr>
        <w:t>ly holds Full Graduate Faculty s</w:t>
      </w:r>
      <w:r w:rsidR="00D07290" w:rsidRPr="00D550BD">
        <w:rPr>
          <w:rFonts w:ascii="Garamond" w:hAnsi="Garamond"/>
          <w:sz w:val="24"/>
          <w:szCs w:val="24"/>
        </w:rPr>
        <w:t xml:space="preserve">tatus and meets all criteria for teaching, scholarship, and/or service as indicated in this application and in the SSU-SEA Collective Bargaining Agreement (CBA).  </w:t>
      </w:r>
    </w:p>
    <w:p w:rsidR="00D07290" w:rsidRDefault="00D07290" w:rsidP="009D2460">
      <w:pPr>
        <w:spacing w:after="0" w:line="240" w:lineRule="auto"/>
        <w:ind w:left="360"/>
        <w:rPr>
          <w:rFonts w:ascii="Garamond" w:hAnsi="Garamond"/>
          <w:b/>
          <w:sz w:val="24"/>
          <w:szCs w:val="24"/>
        </w:rPr>
      </w:pPr>
    </w:p>
    <w:p w:rsidR="00CB29F0" w:rsidRPr="00D550BD" w:rsidRDefault="00CB29F0" w:rsidP="009D2460">
      <w:pPr>
        <w:spacing w:after="0" w:line="240" w:lineRule="auto"/>
        <w:ind w:left="360"/>
        <w:rPr>
          <w:rFonts w:ascii="Garamond" w:hAnsi="Garamond"/>
          <w:b/>
          <w:sz w:val="24"/>
          <w:szCs w:val="24"/>
        </w:rPr>
      </w:pPr>
    </w:p>
    <w:p w:rsidR="00D07290" w:rsidRPr="00D550BD" w:rsidRDefault="00D07290" w:rsidP="009D2460">
      <w:pPr>
        <w:spacing w:after="0" w:line="240" w:lineRule="auto"/>
        <w:rPr>
          <w:rFonts w:ascii="Garamond" w:hAnsi="Garamond"/>
          <w:b/>
          <w:sz w:val="24"/>
          <w:szCs w:val="24"/>
        </w:rPr>
      </w:pPr>
    </w:p>
    <w:p w:rsidR="00CD3E19" w:rsidRPr="009D01FD" w:rsidRDefault="00CD3E19" w:rsidP="009D01FD">
      <w:pPr>
        <w:pStyle w:val="ListParagraph"/>
        <w:numPr>
          <w:ilvl w:val="0"/>
          <w:numId w:val="8"/>
        </w:numPr>
        <w:spacing w:after="0" w:line="240" w:lineRule="auto"/>
        <w:rPr>
          <w:rFonts w:ascii="Garamond" w:hAnsi="Garamond"/>
          <w:b/>
          <w:sz w:val="24"/>
          <w:szCs w:val="24"/>
        </w:rPr>
      </w:pPr>
      <w:r w:rsidRPr="009D01FD">
        <w:rPr>
          <w:rFonts w:ascii="Garamond" w:hAnsi="Garamond"/>
          <w:b/>
          <w:sz w:val="24"/>
          <w:szCs w:val="24"/>
        </w:rPr>
        <w:t>Signatures</w:t>
      </w:r>
    </w:p>
    <w:p w:rsidR="00CD3E19" w:rsidRDefault="00CD3E19" w:rsidP="00CD3E19">
      <w:pPr>
        <w:spacing w:after="0" w:line="240" w:lineRule="auto"/>
        <w:rPr>
          <w:rFonts w:ascii="Garamond" w:hAnsi="Garamond"/>
          <w:sz w:val="24"/>
          <w:szCs w:val="24"/>
        </w:rPr>
      </w:pPr>
    </w:p>
    <w:p w:rsidR="00CD3E19" w:rsidRPr="009D01FD" w:rsidRDefault="00CD3E19" w:rsidP="009D01FD">
      <w:pPr>
        <w:pStyle w:val="ListParagraph"/>
        <w:numPr>
          <w:ilvl w:val="0"/>
          <w:numId w:val="10"/>
        </w:numPr>
        <w:spacing w:after="0" w:line="240" w:lineRule="auto"/>
        <w:rPr>
          <w:rFonts w:ascii="Garamond" w:hAnsi="Garamond"/>
          <w:b/>
          <w:sz w:val="24"/>
          <w:szCs w:val="24"/>
        </w:rPr>
      </w:pPr>
      <w:r w:rsidRPr="009D01FD">
        <w:rPr>
          <w:rFonts w:ascii="Garamond" w:hAnsi="Garamond"/>
          <w:b/>
          <w:sz w:val="24"/>
          <w:szCs w:val="24"/>
        </w:rPr>
        <w:t>Applicant Name and Signature:</w:t>
      </w:r>
    </w:p>
    <w:p w:rsidR="00CD3E19" w:rsidRPr="00D550BD" w:rsidRDefault="00CD3E19" w:rsidP="00CD3E19">
      <w:pPr>
        <w:spacing w:after="0" w:line="240" w:lineRule="auto"/>
        <w:rPr>
          <w:rFonts w:ascii="Garamond" w:hAnsi="Garamond"/>
          <w:sz w:val="24"/>
          <w:szCs w:val="24"/>
        </w:rPr>
      </w:pPr>
    </w:p>
    <w:p w:rsidR="00CB29F0" w:rsidRDefault="00CB29F0" w:rsidP="00CD3E19">
      <w:pPr>
        <w:spacing w:after="0" w:line="240" w:lineRule="auto"/>
        <w:rPr>
          <w:rFonts w:ascii="Garamond" w:hAnsi="Garamond"/>
          <w:sz w:val="24"/>
          <w:szCs w:val="24"/>
        </w:rPr>
      </w:pPr>
    </w:p>
    <w:p w:rsidR="00CD3E19" w:rsidRPr="00D550BD" w:rsidRDefault="00CD3E19" w:rsidP="00CD3E19">
      <w:pPr>
        <w:spacing w:after="0" w:line="240" w:lineRule="auto"/>
        <w:rPr>
          <w:rFonts w:ascii="Garamond" w:hAnsi="Garamond"/>
          <w:sz w:val="24"/>
          <w:szCs w:val="24"/>
        </w:rPr>
      </w:pPr>
      <w:r w:rsidRPr="00D550BD">
        <w:rPr>
          <w:rFonts w:ascii="Garamond" w:hAnsi="Garamond"/>
          <w:sz w:val="24"/>
          <w:szCs w:val="24"/>
        </w:rPr>
        <w:t>______________________________________________________________________________</w:t>
      </w:r>
    </w:p>
    <w:p w:rsidR="00CD3E19" w:rsidRPr="00D550BD" w:rsidRDefault="00CD3E19" w:rsidP="00CD3E19">
      <w:pPr>
        <w:spacing w:after="0" w:line="240" w:lineRule="auto"/>
        <w:rPr>
          <w:rFonts w:ascii="Garamond" w:hAnsi="Garamond"/>
          <w:sz w:val="24"/>
          <w:szCs w:val="24"/>
        </w:rPr>
      </w:pPr>
      <w:r w:rsidRPr="00D550BD">
        <w:rPr>
          <w:rFonts w:ascii="Garamond" w:hAnsi="Garamond"/>
          <w:sz w:val="24"/>
          <w:szCs w:val="24"/>
        </w:rPr>
        <w:tab/>
      </w:r>
      <w:r w:rsidRPr="00D550BD">
        <w:rPr>
          <w:rFonts w:ascii="Garamond" w:hAnsi="Garamond"/>
          <w:sz w:val="24"/>
          <w:szCs w:val="24"/>
        </w:rPr>
        <w:tab/>
        <w:t>Name (print)</w:t>
      </w:r>
      <w:r w:rsidRPr="00D550BD">
        <w:rPr>
          <w:rFonts w:ascii="Garamond" w:hAnsi="Garamond"/>
          <w:sz w:val="24"/>
          <w:szCs w:val="24"/>
        </w:rPr>
        <w:tab/>
      </w:r>
      <w:r w:rsidRPr="00D550BD">
        <w:rPr>
          <w:rFonts w:ascii="Garamond" w:hAnsi="Garamond"/>
          <w:sz w:val="24"/>
          <w:szCs w:val="24"/>
        </w:rPr>
        <w:tab/>
      </w:r>
      <w:r w:rsidRPr="00D550BD">
        <w:rPr>
          <w:rFonts w:ascii="Garamond" w:hAnsi="Garamond"/>
          <w:sz w:val="24"/>
          <w:szCs w:val="24"/>
        </w:rPr>
        <w:tab/>
        <w:t>Signature</w:t>
      </w:r>
      <w:r w:rsidRPr="00D550BD">
        <w:rPr>
          <w:rFonts w:ascii="Garamond" w:hAnsi="Garamond"/>
          <w:sz w:val="24"/>
          <w:szCs w:val="24"/>
        </w:rPr>
        <w:tab/>
      </w:r>
      <w:r w:rsidRPr="00D550BD">
        <w:rPr>
          <w:rFonts w:ascii="Garamond" w:hAnsi="Garamond"/>
          <w:sz w:val="24"/>
          <w:szCs w:val="24"/>
        </w:rPr>
        <w:tab/>
      </w:r>
      <w:r w:rsidRPr="00D550BD">
        <w:rPr>
          <w:rFonts w:ascii="Garamond" w:hAnsi="Garamond"/>
          <w:sz w:val="24"/>
          <w:szCs w:val="24"/>
        </w:rPr>
        <w:tab/>
        <w:t>Date</w:t>
      </w:r>
    </w:p>
    <w:p w:rsidR="00CD3E19" w:rsidRPr="00D550BD" w:rsidRDefault="00CD3E19" w:rsidP="00CD3E19">
      <w:pPr>
        <w:spacing w:after="0" w:line="240" w:lineRule="auto"/>
        <w:rPr>
          <w:rFonts w:ascii="Garamond" w:hAnsi="Garamond"/>
          <w:sz w:val="24"/>
          <w:szCs w:val="24"/>
        </w:rPr>
      </w:pPr>
    </w:p>
    <w:p w:rsidR="00CB29F0" w:rsidRDefault="00CB29F0" w:rsidP="00CD3E19">
      <w:pPr>
        <w:spacing w:after="0" w:line="240" w:lineRule="auto"/>
        <w:rPr>
          <w:rFonts w:ascii="Garamond" w:hAnsi="Garamond"/>
          <w:sz w:val="24"/>
          <w:szCs w:val="24"/>
        </w:rPr>
      </w:pPr>
    </w:p>
    <w:p w:rsidR="00CD3E19" w:rsidRPr="009D01FD" w:rsidRDefault="00CD3E19" w:rsidP="009D01FD">
      <w:pPr>
        <w:pStyle w:val="ListParagraph"/>
        <w:numPr>
          <w:ilvl w:val="0"/>
          <w:numId w:val="10"/>
        </w:numPr>
        <w:spacing w:after="0" w:line="240" w:lineRule="auto"/>
        <w:rPr>
          <w:rFonts w:ascii="Garamond" w:hAnsi="Garamond"/>
          <w:b/>
          <w:sz w:val="24"/>
          <w:szCs w:val="24"/>
        </w:rPr>
      </w:pPr>
      <w:r w:rsidRPr="009D01FD">
        <w:rPr>
          <w:rFonts w:ascii="Garamond" w:hAnsi="Garamond"/>
          <w:b/>
          <w:sz w:val="24"/>
          <w:szCs w:val="24"/>
        </w:rPr>
        <w:t>Signature indicating review by Department Chair (comments may be attached):</w:t>
      </w:r>
    </w:p>
    <w:p w:rsidR="00CD3E19" w:rsidRPr="00D550BD" w:rsidRDefault="00CD3E19" w:rsidP="00CD3E19">
      <w:pPr>
        <w:spacing w:after="0" w:line="240" w:lineRule="auto"/>
        <w:rPr>
          <w:rFonts w:ascii="Garamond" w:hAnsi="Garamond"/>
          <w:sz w:val="24"/>
          <w:szCs w:val="24"/>
        </w:rPr>
      </w:pPr>
    </w:p>
    <w:p w:rsidR="00CB29F0" w:rsidRDefault="00CB29F0" w:rsidP="00CD3E19">
      <w:pPr>
        <w:spacing w:after="0" w:line="240" w:lineRule="auto"/>
        <w:rPr>
          <w:rFonts w:ascii="Garamond" w:hAnsi="Garamond"/>
          <w:sz w:val="24"/>
          <w:szCs w:val="24"/>
        </w:rPr>
      </w:pPr>
    </w:p>
    <w:p w:rsidR="00CD3E19" w:rsidRPr="00D550BD" w:rsidRDefault="00CD3E19" w:rsidP="00CD3E19">
      <w:pPr>
        <w:spacing w:after="0" w:line="240" w:lineRule="auto"/>
        <w:rPr>
          <w:rFonts w:ascii="Garamond" w:hAnsi="Garamond"/>
          <w:sz w:val="24"/>
          <w:szCs w:val="24"/>
        </w:rPr>
      </w:pPr>
      <w:r w:rsidRPr="00D550BD">
        <w:rPr>
          <w:rFonts w:ascii="Garamond" w:hAnsi="Garamond"/>
          <w:sz w:val="24"/>
          <w:szCs w:val="24"/>
        </w:rPr>
        <w:t>______________________________________________________________________________</w:t>
      </w:r>
    </w:p>
    <w:p w:rsidR="00CD3E19" w:rsidRPr="00D550BD" w:rsidRDefault="00CD3E19" w:rsidP="00CD3E19">
      <w:pPr>
        <w:spacing w:after="0" w:line="240" w:lineRule="auto"/>
        <w:rPr>
          <w:rFonts w:ascii="Garamond" w:hAnsi="Garamond"/>
          <w:sz w:val="24"/>
          <w:szCs w:val="24"/>
        </w:rPr>
      </w:pPr>
      <w:r w:rsidRPr="00D550BD">
        <w:rPr>
          <w:rFonts w:ascii="Garamond" w:hAnsi="Garamond"/>
          <w:sz w:val="24"/>
          <w:szCs w:val="24"/>
        </w:rPr>
        <w:tab/>
      </w:r>
      <w:r w:rsidRPr="00D550BD">
        <w:rPr>
          <w:rFonts w:ascii="Garamond" w:hAnsi="Garamond"/>
          <w:sz w:val="24"/>
          <w:szCs w:val="24"/>
        </w:rPr>
        <w:tab/>
        <w:t>Name (print)</w:t>
      </w:r>
      <w:r w:rsidRPr="00D550BD">
        <w:rPr>
          <w:rFonts w:ascii="Garamond" w:hAnsi="Garamond"/>
          <w:sz w:val="24"/>
          <w:szCs w:val="24"/>
        </w:rPr>
        <w:tab/>
      </w:r>
      <w:r w:rsidRPr="00D550BD">
        <w:rPr>
          <w:rFonts w:ascii="Garamond" w:hAnsi="Garamond"/>
          <w:sz w:val="24"/>
          <w:szCs w:val="24"/>
        </w:rPr>
        <w:tab/>
      </w:r>
      <w:r w:rsidRPr="00D550BD">
        <w:rPr>
          <w:rFonts w:ascii="Garamond" w:hAnsi="Garamond"/>
          <w:sz w:val="24"/>
          <w:szCs w:val="24"/>
        </w:rPr>
        <w:tab/>
        <w:t>Signature</w:t>
      </w:r>
      <w:r w:rsidRPr="00D550BD">
        <w:rPr>
          <w:rFonts w:ascii="Garamond" w:hAnsi="Garamond"/>
          <w:sz w:val="24"/>
          <w:szCs w:val="24"/>
        </w:rPr>
        <w:tab/>
      </w:r>
      <w:r w:rsidRPr="00D550BD">
        <w:rPr>
          <w:rFonts w:ascii="Garamond" w:hAnsi="Garamond"/>
          <w:sz w:val="24"/>
          <w:szCs w:val="24"/>
        </w:rPr>
        <w:tab/>
      </w:r>
      <w:r w:rsidRPr="00D550BD">
        <w:rPr>
          <w:rFonts w:ascii="Garamond" w:hAnsi="Garamond"/>
          <w:sz w:val="24"/>
          <w:szCs w:val="24"/>
        </w:rPr>
        <w:tab/>
        <w:t>Date</w:t>
      </w:r>
    </w:p>
    <w:p w:rsidR="00CD3E19" w:rsidRPr="00D550BD" w:rsidRDefault="00CD3E19" w:rsidP="00CD3E19">
      <w:pPr>
        <w:spacing w:after="0" w:line="240" w:lineRule="auto"/>
        <w:rPr>
          <w:rFonts w:ascii="Garamond" w:hAnsi="Garamond"/>
          <w:sz w:val="24"/>
          <w:szCs w:val="24"/>
        </w:rPr>
      </w:pPr>
    </w:p>
    <w:p w:rsidR="00CB29F0" w:rsidRDefault="00CB29F0" w:rsidP="00CD3E19">
      <w:pPr>
        <w:spacing w:after="0" w:line="240" w:lineRule="auto"/>
        <w:rPr>
          <w:rFonts w:ascii="Garamond" w:hAnsi="Garamond"/>
          <w:sz w:val="24"/>
          <w:szCs w:val="24"/>
        </w:rPr>
      </w:pPr>
    </w:p>
    <w:p w:rsidR="00CD3E19" w:rsidRPr="009D01FD" w:rsidRDefault="00CD3E19" w:rsidP="009D01FD">
      <w:pPr>
        <w:pStyle w:val="ListParagraph"/>
        <w:numPr>
          <w:ilvl w:val="0"/>
          <w:numId w:val="10"/>
        </w:numPr>
        <w:spacing w:after="0" w:line="240" w:lineRule="auto"/>
        <w:rPr>
          <w:rFonts w:ascii="Garamond" w:hAnsi="Garamond"/>
          <w:b/>
          <w:sz w:val="24"/>
          <w:szCs w:val="24"/>
        </w:rPr>
      </w:pPr>
      <w:r w:rsidRPr="009D01FD">
        <w:rPr>
          <w:rFonts w:ascii="Garamond" w:hAnsi="Garamond"/>
          <w:b/>
          <w:sz w:val="24"/>
          <w:szCs w:val="24"/>
        </w:rPr>
        <w:t>Signature indicating review by College Dean (comments may be attached):</w:t>
      </w:r>
    </w:p>
    <w:p w:rsidR="00CD3E19" w:rsidRPr="00D550BD" w:rsidRDefault="00CD3E19" w:rsidP="00CD3E19">
      <w:pPr>
        <w:spacing w:after="0" w:line="240" w:lineRule="auto"/>
        <w:rPr>
          <w:rFonts w:ascii="Garamond" w:hAnsi="Garamond"/>
          <w:sz w:val="24"/>
          <w:szCs w:val="24"/>
        </w:rPr>
      </w:pPr>
    </w:p>
    <w:p w:rsidR="00CB29F0" w:rsidRDefault="00CB29F0" w:rsidP="00CD3E19">
      <w:pPr>
        <w:spacing w:after="0" w:line="240" w:lineRule="auto"/>
        <w:rPr>
          <w:rFonts w:ascii="Garamond" w:hAnsi="Garamond"/>
          <w:sz w:val="24"/>
          <w:szCs w:val="24"/>
        </w:rPr>
      </w:pPr>
    </w:p>
    <w:p w:rsidR="00CD3E19" w:rsidRPr="00D550BD" w:rsidRDefault="00CD3E19" w:rsidP="00CD3E19">
      <w:pPr>
        <w:spacing w:after="0" w:line="240" w:lineRule="auto"/>
        <w:rPr>
          <w:rFonts w:ascii="Garamond" w:hAnsi="Garamond"/>
          <w:sz w:val="24"/>
          <w:szCs w:val="24"/>
        </w:rPr>
      </w:pPr>
      <w:r w:rsidRPr="00D550BD">
        <w:rPr>
          <w:rFonts w:ascii="Garamond" w:hAnsi="Garamond"/>
          <w:sz w:val="24"/>
          <w:szCs w:val="24"/>
        </w:rPr>
        <w:t>______________________________________________________________________________</w:t>
      </w:r>
    </w:p>
    <w:p w:rsidR="00CD3E19" w:rsidRPr="00D550BD" w:rsidRDefault="00CD3E19" w:rsidP="00CD3E19">
      <w:pPr>
        <w:spacing w:after="0" w:line="240" w:lineRule="auto"/>
        <w:rPr>
          <w:rFonts w:ascii="Garamond" w:hAnsi="Garamond"/>
          <w:sz w:val="24"/>
          <w:szCs w:val="24"/>
        </w:rPr>
      </w:pPr>
      <w:r w:rsidRPr="00D550BD">
        <w:rPr>
          <w:rFonts w:ascii="Garamond" w:hAnsi="Garamond"/>
          <w:sz w:val="24"/>
          <w:szCs w:val="24"/>
        </w:rPr>
        <w:tab/>
      </w:r>
      <w:r w:rsidRPr="00D550BD">
        <w:rPr>
          <w:rFonts w:ascii="Garamond" w:hAnsi="Garamond"/>
          <w:sz w:val="24"/>
          <w:szCs w:val="24"/>
        </w:rPr>
        <w:tab/>
        <w:t>Name (print)</w:t>
      </w:r>
      <w:r w:rsidRPr="00D550BD">
        <w:rPr>
          <w:rFonts w:ascii="Garamond" w:hAnsi="Garamond"/>
          <w:sz w:val="24"/>
          <w:szCs w:val="24"/>
        </w:rPr>
        <w:tab/>
      </w:r>
      <w:r w:rsidRPr="00D550BD">
        <w:rPr>
          <w:rFonts w:ascii="Garamond" w:hAnsi="Garamond"/>
          <w:sz w:val="24"/>
          <w:szCs w:val="24"/>
        </w:rPr>
        <w:tab/>
      </w:r>
      <w:r w:rsidRPr="00D550BD">
        <w:rPr>
          <w:rFonts w:ascii="Garamond" w:hAnsi="Garamond"/>
          <w:sz w:val="24"/>
          <w:szCs w:val="24"/>
        </w:rPr>
        <w:tab/>
        <w:t>Signature</w:t>
      </w:r>
      <w:r w:rsidRPr="00D550BD">
        <w:rPr>
          <w:rFonts w:ascii="Garamond" w:hAnsi="Garamond"/>
          <w:sz w:val="24"/>
          <w:szCs w:val="24"/>
        </w:rPr>
        <w:tab/>
      </w:r>
      <w:r w:rsidRPr="00D550BD">
        <w:rPr>
          <w:rFonts w:ascii="Garamond" w:hAnsi="Garamond"/>
          <w:sz w:val="24"/>
          <w:szCs w:val="24"/>
        </w:rPr>
        <w:tab/>
      </w:r>
      <w:r w:rsidRPr="00D550BD">
        <w:rPr>
          <w:rFonts w:ascii="Garamond" w:hAnsi="Garamond"/>
          <w:sz w:val="24"/>
          <w:szCs w:val="24"/>
        </w:rPr>
        <w:tab/>
        <w:t>Date</w:t>
      </w:r>
    </w:p>
    <w:p w:rsidR="00CD3E19" w:rsidRDefault="00CD3E19" w:rsidP="009D2460">
      <w:pPr>
        <w:spacing w:after="0" w:line="240" w:lineRule="auto"/>
        <w:ind w:left="720" w:hanging="720"/>
        <w:rPr>
          <w:rFonts w:ascii="Garamond" w:hAnsi="Garamond"/>
          <w:b/>
          <w:sz w:val="24"/>
          <w:szCs w:val="24"/>
        </w:rPr>
      </w:pPr>
    </w:p>
    <w:p w:rsidR="00CD3E19" w:rsidRDefault="00CD3E19" w:rsidP="009D2460">
      <w:pPr>
        <w:spacing w:after="0" w:line="240" w:lineRule="auto"/>
        <w:ind w:left="720" w:hanging="720"/>
        <w:rPr>
          <w:rFonts w:ascii="Garamond" w:hAnsi="Garamond"/>
          <w:b/>
          <w:sz w:val="24"/>
          <w:szCs w:val="24"/>
        </w:rPr>
      </w:pPr>
    </w:p>
    <w:p w:rsidR="002B78EC" w:rsidRDefault="002B78EC" w:rsidP="00163807">
      <w:pPr>
        <w:spacing w:after="0" w:line="240" w:lineRule="auto"/>
        <w:ind w:left="720" w:hanging="720"/>
        <w:rPr>
          <w:rFonts w:ascii="Garamond" w:hAnsi="Garamond"/>
          <w:b/>
          <w:sz w:val="24"/>
          <w:szCs w:val="24"/>
        </w:rPr>
      </w:pPr>
    </w:p>
    <w:sectPr w:rsidR="002B78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9BA" w:rsidRDefault="004C69BA" w:rsidP="00B067E2">
      <w:pPr>
        <w:spacing w:after="0" w:line="240" w:lineRule="auto"/>
      </w:pPr>
      <w:r>
        <w:separator/>
      </w:r>
    </w:p>
  </w:endnote>
  <w:endnote w:type="continuationSeparator" w:id="0">
    <w:p w:rsidR="004C69BA" w:rsidRDefault="004C69BA" w:rsidP="00B0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80649"/>
      <w:docPartObj>
        <w:docPartGallery w:val="Page Numbers (Bottom of Page)"/>
        <w:docPartUnique/>
      </w:docPartObj>
    </w:sdtPr>
    <w:sdtEndPr>
      <w:rPr>
        <w:color w:val="808080" w:themeColor="background1" w:themeShade="80"/>
        <w:spacing w:val="60"/>
      </w:rPr>
    </w:sdtEndPr>
    <w:sdtContent>
      <w:p w:rsidR="00B067E2" w:rsidRDefault="00B067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1239">
          <w:rPr>
            <w:noProof/>
          </w:rPr>
          <w:t>1</w:t>
        </w:r>
        <w:r>
          <w:rPr>
            <w:noProof/>
          </w:rPr>
          <w:fldChar w:fldCharType="end"/>
        </w:r>
        <w:r>
          <w:t xml:space="preserve"> | </w:t>
        </w:r>
        <w:r>
          <w:rPr>
            <w:color w:val="808080" w:themeColor="background1" w:themeShade="80"/>
            <w:spacing w:val="60"/>
          </w:rPr>
          <w:t>Page</w:t>
        </w:r>
      </w:p>
    </w:sdtContent>
  </w:sdt>
  <w:p w:rsidR="00B067E2" w:rsidRDefault="00521B4E">
    <w:pPr>
      <w:pStyle w:val="Footer"/>
    </w:pPr>
    <w:r>
      <w:t>Rev. 2-14-13</w:t>
    </w:r>
    <w:r w:rsidR="00AB29EF">
      <w:t>; 8-30-16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9BA" w:rsidRDefault="004C69BA" w:rsidP="00B067E2">
      <w:pPr>
        <w:spacing w:after="0" w:line="240" w:lineRule="auto"/>
      </w:pPr>
      <w:r>
        <w:separator/>
      </w:r>
    </w:p>
  </w:footnote>
  <w:footnote w:type="continuationSeparator" w:id="0">
    <w:p w:rsidR="004C69BA" w:rsidRDefault="004C69BA" w:rsidP="00B06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3A5"/>
    <w:multiLevelType w:val="hybridMultilevel"/>
    <w:tmpl w:val="1874749C"/>
    <w:lvl w:ilvl="0" w:tplc="0409000F">
      <w:start w:val="1"/>
      <w:numFmt w:val="decimal"/>
      <w:lvlText w:val="%1."/>
      <w:lvlJc w:val="lef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143D14F3"/>
    <w:multiLevelType w:val="hybridMultilevel"/>
    <w:tmpl w:val="18586D4C"/>
    <w:lvl w:ilvl="0" w:tplc="F8B4C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20BAA"/>
    <w:multiLevelType w:val="hybridMultilevel"/>
    <w:tmpl w:val="3348D9C2"/>
    <w:lvl w:ilvl="0" w:tplc="DAD22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75C44"/>
    <w:multiLevelType w:val="hybridMultilevel"/>
    <w:tmpl w:val="79FAF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61E37"/>
    <w:multiLevelType w:val="hybridMultilevel"/>
    <w:tmpl w:val="F0D851F8"/>
    <w:lvl w:ilvl="0" w:tplc="71CE4E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C1170B"/>
    <w:multiLevelType w:val="hybridMultilevel"/>
    <w:tmpl w:val="C7C8C0B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D4168"/>
    <w:multiLevelType w:val="hybridMultilevel"/>
    <w:tmpl w:val="BD365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D344B"/>
    <w:multiLevelType w:val="hybridMultilevel"/>
    <w:tmpl w:val="0B0C3D52"/>
    <w:lvl w:ilvl="0" w:tplc="61706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A26E6"/>
    <w:multiLevelType w:val="hybridMultilevel"/>
    <w:tmpl w:val="04C209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79CE2BBB"/>
    <w:multiLevelType w:val="hybridMultilevel"/>
    <w:tmpl w:val="2EAE5082"/>
    <w:lvl w:ilvl="0" w:tplc="DE04C5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C33AA8"/>
    <w:multiLevelType w:val="hybridMultilevel"/>
    <w:tmpl w:val="D0BC4136"/>
    <w:lvl w:ilvl="0" w:tplc="E222C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8"/>
  </w:num>
  <w:num w:numId="5">
    <w:abstractNumId w:val="0"/>
  </w:num>
  <w:num w:numId="6">
    <w:abstractNumId w:val="7"/>
  </w:num>
  <w:num w:numId="7">
    <w:abstractNumId w:val="10"/>
  </w:num>
  <w:num w:numId="8">
    <w:abstractNumId w:val="1"/>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A5"/>
    <w:rsid w:val="00003CF1"/>
    <w:rsid w:val="00034C5C"/>
    <w:rsid w:val="000461A3"/>
    <w:rsid w:val="00083103"/>
    <w:rsid w:val="0009014F"/>
    <w:rsid w:val="00090373"/>
    <w:rsid w:val="000C428B"/>
    <w:rsid w:val="000C5119"/>
    <w:rsid w:val="000D285A"/>
    <w:rsid w:val="000D4076"/>
    <w:rsid w:val="00163807"/>
    <w:rsid w:val="001B02CA"/>
    <w:rsid w:val="00204121"/>
    <w:rsid w:val="00212050"/>
    <w:rsid w:val="002219C4"/>
    <w:rsid w:val="002B17BC"/>
    <w:rsid w:val="002B78EC"/>
    <w:rsid w:val="002D4840"/>
    <w:rsid w:val="003047C8"/>
    <w:rsid w:val="003357E7"/>
    <w:rsid w:val="00344EAC"/>
    <w:rsid w:val="00351C05"/>
    <w:rsid w:val="00387C62"/>
    <w:rsid w:val="003A0F01"/>
    <w:rsid w:val="003B0925"/>
    <w:rsid w:val="003E1E2F"/>
    <w:rsid w:val="004047EA"/>
    <w:rsid w:val="004102F7"/>
    <w:rsid w:val="00417E32"/>
    <w:rsid w:val="00427521"/>
    <w:rsid w:val="004A521B"/>
    <w:rsid w:val="004C69BA"/>
    <w:rsid w:val="004D0B02"/>
    <w:rsid w:val="004F59E4"/>
    <w:rsid w:val="005009B6"/>
    <w:rsid w:val="00502BEE"/>
    <w:rsid w:val="00521B4E"/>
    <w:rsid w:val="005241C5"/>
    <w:rsid w:val="00560515"/>
    <w:rsid w:val="005B032F"/>
    <w:rsid w:val="00676D1F"/>
    <w:rsid w:val="0069303A"/>
    <w:rsid w:val="00694DA5"/>
    <w:rsid w:val="006A0AF5"/>
    <w:rsid w:val="00726F0E"/>
    <w:rsid w:val="0073611E"/>
    <w:rsid w:val="007621F0"/>
    <w:rsid w:val="00764EF7"/>
    <w:rsid w:val="00777D43"/>
    <w:rsid w:val="00781E9A"/>
    <w:rsid w:val="00785DD9"/>
    <w:rsid w:val="007922F0"/>
    <w:rsid w:val="007A5057"/>
    <w:rsid w:val="007C2756"/>
    <w:rsid w:val="00805692"/>
    <w:rsid w:val="008419C2"/>
    <w:rsid w:val="0087543A"/>
    <w:rsid w:val="008972CE"/>
    <w:rsid w:val="008A63C6"/>
    <w:rsid w:val="008D1239"/>
    <w:rsid w:val="00915C10"/>
    <w:rsid w:val="009562F1"/>
    <w:rsid w:val="009669B7"/>
    <w:rsid w:val="009727A6"/>
    <w:rsid w:val="00981CA9"/>
    <w:rsid w:val="009A2AA2"/>
    <w:rsid w:val="009C721C"/>
    <w:rsid w:val="009D01FD"/>
    <w:rsid w:val="009D2460"/>
    <w:rsid w:val="009D5862"/>
    <w:rsid w:val="009F0773"/>
    <w:rsid w:val="00A6348D"/>
    <w:rsid w:val="00A92570"/>
    <w:rsid w:val="00A95264"/>
    <w:rsid w:val="00AB29EF"/>
    <w:rsid w:val="00AE7284"/>
    <w:rsid w:val="00B067E2"/>
    <w:rsid w:val="00B37013"/>
    <w:rsid w:val="00BB72B7"/>
    <w:rsid w:val="00BF79D0"/>
    <w:rsid w:val="00C00E9C"/>
    <w:rsid w:val="00C0480F"/>
    <w:rsid w:val="00C04E3C"/>
    <w:rsid w:val="00C16D5D"/>
    <w:rsid w:val="00CA6A31"/>
    <w:rsid w:val="00CB24B4"/>
    <w:rsid w:val="00CB29F0"/>
    <w:rsid w:val="00CD12CE"/>
    <w:rsid w:val="00CD3E19"/>
    <w:rsid w:val="00CF67EE"/>
    <w:rsid w:val="00D015BB"/>
    <w:rsid w:val="00D07290"/>
    <w:rsid w:val="00D266ED"/>
    <w:rsid w:val="00D451B8"/>
    <w:rsid w:val="00D550BD"/>
    <w:rsid w:val="00D768DF"/>
    <w:rsid w:val="00DE71C8"/>
    <w:rsid w:val="00E049AF"/>
    <w:rsid w:val="00E27A09"/>
    <w:rsid w:val="00E31C88"/>
    <w:rsid w:val="00E340B1"/>
    <w:rsid w:val="00E46A83"/>
    <w:rsid w:val="00F10B2D"/>
    <w:rsid w:val="00F13BE6"/>
    <w:rsid w:val="00F1413A"/>
    <w:rsid w:val="00F17831"/>
    <w:rsid w:val="00F2609E"/>
    <w:rsid w:val="00F6269C"/>
    <w:rsid w:val="00F94B83"/>
    <w:rsid w:val="00F94BF2"/>
    <w:rsid w:val="00FB6D84"/>
    <w:rsid w:val="00FD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4988F-0006-4D79-8BB2-87F869F9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CA"/>
    <w:pPr>
      <w:ind w:left="720"/>
      <w:contextualSpacing/>
    </w:pPr>
  </w:style>
  <w:style w:type="table" w:styleId="TableGrid">
    <w:name w:val="Table Grid"/>
    <w:basedOn w:val="TableNormal"/>
    <w:uiPriority w:val="59"/>
    <w:rsid w:val="00C0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7E2"/>
  </w:style>
  <w:style w:type="paragraph" w:styleId="Footer">
    <w:name w:val="footer"/>
    <w:basedOn w:val="Normal"/>
    <w:link w:val="FooterChar"/>
    <w:uiPriority w:val="99"/>
    <w:unhideWhenUsed/>
    <w:rsid w:val="00B0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7E2"/>
  </w:style>
  <w:style w:type="paragraph" w:styleId="BalloonText">
    <w:name w:val="Balloon Text"/>
    <w:basedOn w:val="Normal"/>
    <w:link w:val="BalloonTextChar"/>
    <w:uiPriority w:val="99"/>
    <w:semiHidden/>
    <w:unhideWhenUsed/>
    <w:rsid w:val="0009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DC2F-FF28-4E71-ADBB-24B65541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Shawnee State University</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Madden</dc:creator>
  <cp:lastModifiedBy>Penny Merritt</cp:lastModifiedBy>
  <cp:revision>2</cp:revision>
  <cp:lastPrinted>2013-01-30T20:39:00Z</cp:lastPrinted>
  <dcterms:created xsi:type="dcterms:W3CDTF">2018-03-07T15:12:00Z</dcterms:created>
  <dcterms:modified xsi:type="dcterms:W3CDTF">2018-03-07T15:12:00Z</dcterms:modified>
</cp:coreProperties>
</file>